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6"/>
        <w:gridCol w:w="758"/>
        <w:gridCol w:w="850"/>
        <w:gridCol w:w="1274"/>
        <w:gridCol w:w="2695"/>
        <w:gridCol w:w="426"/>
        <w:gridCol w:w="567"/>
        <w:gridCol w:w="567"/>
        <w:gridCol w:w="503"/>
      </w:tblGrid>
      <w:tr w:rsidR="009A56B5" w:rsidRPr="009A56B5" w:rsidTr="00C34B60">
        <w:trPr>
          <w:trHeight w:val="6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深圳市人民医院( 院办）家具报价清单   </w:t>
            </w:r>
          </w:p>
        </w:tc>
      </w:tr>
      <w:tr w:rsidR="00C34B60" w:rsidRPr="009A56B5" w:rsidTr="00C34B60">
        <w:trPr>
          <w:trHeight w:val="743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 号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规格</w:t>
            </w:r>
            <w:bookmarkStart w:id="0" w:name="_GoBack"/>
            <w:bookmarkEnd w:id="0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材质说明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总价</w:t>
            </w:r>
          </w:p>
        </w:tc>
      </w:tr>
      <w:tr w:rsidR="00C34B60" w:rsidRPr="009A56B5" w:rsidTr="00C34B60">
        <w:trPr>
          <w:trHeight w:val="234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实木组合床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2100*1500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1.材料采用实木橡胶木，硬度强榫头结构（榫头处采用环氧树脂胶）加工，均经过刨光、砂光、倒角、圆角处理。成品无毛刺、无裂纹，接缝自然，无明显缺口和缝园，</w:t>
            </w:r>
            <w:proofErr w:type="gramStart"/>
            <w:r w:rsidRPr="009A56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双面考亚光</w:t>
            </w:r>
            <w:proofErr w:type="gramEnd"/>
            <w:r w:rsidRPr="009A56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环保漆，漆膜理化性能达到国标要求， 附着力、耐湿热、耐干热、耐磨力。质感好，硬度强、刷清漆数遍。优质五金配件</w:t>
            </w:r>
            <w:r w:rsidRPr="009A56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根据现场情况定制，颜色可选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69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四门更衣柜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800*550*2100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1、顶板、层板采用25厘厚三聚氰胺板，基材E1级环保中纤板，三角型或半圆形或2.0硬胶边。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2、柜体采用不小于16mm三聚氰胺板、基材E1级环保中纤板、三角型或半圆型或2.0硬胶边，缓冲铰链。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 xml:space="preserve">3、优质五金配件。 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4、说明：全木门、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配衣通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。（板材颜色灰白色、尺寸按实际需求订做）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271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休息沙发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三人位</w:t>
            </w:r>
            <w:proofErr w:type="gram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1、材料及工艺要求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规格：三人位、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打底：高弹力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橡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筋绳（俗称松紧带），编织后固定；                                                       2、海绵：软包海绵：优质座位软包高密度海绵                                                             3、靠背优质高密度海绵，                               4、扶手优质高密度海绵，                               5、海绵表面加丝棉；                                 6、沙发脚：采用实木沙发脚，表面使用环保封闭式PU涂装；                                              7、面料：黑色高档头层牛皮，皮料颜色可选。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276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茶几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1200*600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、厚度≥0.6mmAAA级胡桃木皮贴面，高级实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木封边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，基材采用国家名牌E1级中密度纤维板。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2、油漆采用国家名牌环保哑光油漆，漆膜丰满，漆膜坚硬耐磨、光泽高，有优异的耐化学性、耐热性，良好的附着力、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耐黄变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、高透明度，抗刮性良好、耐磨，光泽柔和、手感细腻、硬度高。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69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实木茶水柜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800*400*850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、厚度≥0.6mmAAA级胡桃木皮贴面，高级实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木封边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，基材采用国家名牌E1级中密度纤维板，                                2、油漆采用国家名牌环保哑光油漆，漆膜丰满，漆膜坚硬耐磨、光泽高，有优异的耐化学性、耐热性，良好的附着力、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耐黄变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、高透明度，抗刮性良好、耐磨，光泽柔和、手感细腻、硬度高；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3、配件：优质五金件、名牌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2、柜体采用不小于16mm三聚氰胺板、基材E1级环保刨花板、三角型或半圆型或2.0硬胶边，三节滚珠导轨，优质五金配件。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3、（板材颜色灰白色）。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甲醛释放量≤1.5mg/L；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69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棕垫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1900*1500*50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优质布艺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扪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面，内包优质天然椰棕生产工艺参考最新一期“医院日常用品A 包（家具）供应商服务采购项目合同”第33项“棕垫 ”，合同尺寸1900*900*50、合同单价333元，宽度增加，原材料成本按比例增加，经综合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核算按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590左右报价。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75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办公台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1400*700*760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1、厚度≥0.6mmAAA级胡桃木皮贴面，高级实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木封边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，基材采用国家名牌E1级中密度纤维板。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2、油漆采用国家名牌环保哑光油漆，漆膜丰满，漆膜坚硬耐磨、光泽高，有优异的耐化学性、耐热性，良好的附着力、</w:t>
            </w:r>
            <w:proofErr w:type="gramStart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耐黄变</w:t>
            </w:r>
            <w:proofErr w:type="gramEnd"/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、高透明度，抗刮性良好、耐磨，光泽柔和、手感细腻、硬度高。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3、台面配黑色真皮垫。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4、配件：优质五金件、名牌锁具、名牌三节道轨、优质缓冲铰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lastRenderedPageBreak/>
              <w:t>链。</w:t>
            </w: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br/>
              <w:t>5、说明：主台+落地柜+键盘架。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759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真皮中班椅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标准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A56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1、面料：黑色真皮，                 2、海绵：国家名牌高密度优质海绵，具有硬度适中，不变形等特点。                            3、胶粘剂：国家名牌环保乳胶。                                                                    4、胡桃木扶手及五星脚架、尼龙椅轮、优质气压棒。                        4、说明：气压升降，</w:t>
            </w:r>
            <w:proofErr w:type="gramStart"/>
            <w:r w:rsidRPr="009A56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倾仰调节</w:t>
            </w:r>
            <w:proofErr w:type="gramEnd"/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56B5" w:rsidRPr="009A56B5" w:rsidTr="00C34B60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519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储物高柜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1640W550D2100H</w:t>
            </w:r>
          </w:p>
        </w:tc>
        <w:tc>
          <w:tcPr>
            <w:tcW w:w="1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1、顶板、层板采用25厘厚三聚氰胺板，基材E1级环保夹板，三角型或半圆形或2.0硬胶边。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2、柜体采用不小于16mm三聚氰胺板、基材E1级环保夹板、三角型或半圆型或2.0硬胶边，缓冲铰链。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3、优质五金配件。 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4、说明：上玻璃、下木门。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9A56B5">
              <w:rPr>
                <w:rFonts w:ascii="Calibri" w:eastAsia="等线" w:hAnsi="Calibri" w:cs="Calibri"/>
                <w:kern w:val="0"/>
                <w:szCs w:val="21"/>
              </w:rPr>
              <w:t xml:space="preserve">　</w:t>
            </w:r>
          </w:p>
        </w:tc>
      </w:tr>
      <w:tr w:rsidR="00C34B60" w:rsidRPr="009A56B5" w:rsidTr="00C34B60">
        <w:trPr>
          <w:trHeight w:val="1099"/>
        </w:trPr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顶柜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1640W550D550H</w:t>
            </w:r>
          </w:p>
        </w:tc>
        <w:tc>
          <w:tcPr>
            <w:tcW w:w="1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Calibri" w:eastAsia="等线" w:hAnsi="Calibri" w:cs="Calibri" w:hint="eastAsia"/>
                <w:kern w:val="0"/>
                <w:szCs w:val="21"/>
              </w:rPr>
            </w:pPr>
            <w:r w:rsidRPr="009A56B5">
              <w:rPr>
                <w:rFonts w:ascii="Calibri" w:eastAsia="等线" w:hAnsi="Calibri" w:cs="Calibri"/>
                <w:kern w:val="0"/>
                <w:szCs w:val="21"/>
              </w:rPr>
              <w:t xml:space="preserve">　</w:t>
            </w:r>
          </w:p>
        </w:tc>
      </w:tr>
      <w:tr w:rsidR="009A56B5" w:rsidRPr="009A56B5" w:rsidTr="00C34B60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68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多功能陪人椅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800w880D880Hx伸展1920w（内框65cm）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1、材料及工艺要求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规格：</w:t>
            </w:r>
            <w:proofErr w:type="gramStart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单人位</w:t>
            </w:r>
            <w:proofErr w:type="gramEnd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打底：高弹力</w:t>
            </w:r>
            <w:proofErr w:type="gramStart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橡</w:t>
            </w:r>
            <w:proofErr w:type="gramEnd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筋绳（俗称松紧带），编织后固定；              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2、海绵：软包海绵：优质座位软包高密度海绵，                                 3、靠背优质高密度海绵，                               4、海绵表面加丝棉；                          5、面料：优质科技布，布颜色可选。                                       6、框架：钢制框架。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A56B5" w:rsidRPr="009A56B5" w:rsidTr="00C34B60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4B60" w:rsidRPr="009A56B5" w:rsidTr="00C34B60">
        <w:trPr>
          <w:trHeight w:val="19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A56B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输液沙发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订做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单人位</w:t>
            </w:r>
            <w:proofErr w:type="gramEnd"/>
          </w:p>
        </w:tc>
        <w:tc>
          <w:tcPr>
            <w:tcW w:w="1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1、材料及工艺要求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规格：</w:t>
            </w:r>
            <w:proofErr w:type="gramStart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单人位</w:t>
            </w:r>
            <w:proofErr w:type="gramEnd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打底：高弹力</w:t>
            </w:r>
            <w:proofErr w:type="gramStart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橡</w:t>
            </w:r>
            <w:proofErr w:type="gramEnd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筋绳（俗称松紧带），编织后固定；              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2、海绵：软包海绵：优质座位软包高密度海绵，                                 3、靠背优质高密度海绵，                               4、海绵表面加丝棉；                          5、面料：医用防菌皮革；皮料颜色可选。                                       </w:t>
            </w: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6、功能：拉动开关，靠背可倾斜（角度约150°），同时腿部支撑打开；双扶手面</w:t>
            </w:r>
            <w:proofErr w:type="gramStart"/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带杯桶</w:t>
            </w:r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6B5" w:rsidRPr="009A56B5" w:rsidRDefault="009A56B5" w:rsidP="009A56B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9A56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F0F5B" w:rsidRDefault="000F0F5B"/>
    <w:sectPr w:rsidR="000F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B5"/>
    <w:rsid w:val="000F0F5B"/>
    <w:rsid w:val="009A56B5"/>
    <w:rsid w:val="00C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AB72-2A58-4D22-8AA2-4309F5B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2022-10-08T07:25:00Z</dcterms:created>
  <dcterms:modified xsi:type="dcterms:W3CDTF">2022-10-08T07:58:00Z</dcterms:modified>
</cp:coreProperties>
</file>