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373" w:firstLineChars="120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伦理审查送审指南</w:t>
      </w:r>
    </w:p>
    <w:p>
      <w:pPr>
        <w:jc w:val="center"/>
        <w:rPr>
          <w:rFonts w:hint="eastAsia" w:asciiTheme="minorEastAsia" w:hAnsiTheme="minorEastAsia" w:eastAsiaTheme="minorEastAsia" w:cstheme="minorEastAsia"/>
          <w:b/>
          <w:bCs/>
          <w:sz w:val="28"/>
          <w:szCs w:val="28"/>
        </w:rPr>
      </w:pPr>
    </w:p>
    <w:p>
      <w:pPr>
        <w:pStyle w:val="27"/>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目的</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w:t>
      </w:r>
      <w:r>
        <w:rPr>
          <w:rFonts w:hint="eastAsia" w:asciiTheme="minorEastAsia" w:hAnsiTheme="minorEastAsia" w:eastAsiaTheme="minorEastAsia" w:cstheme="minorEastAsia"/>
          <w:color w:val="auto"/>
          <w:sz w:val="24"/>
          <w:szCs w:val="24"/>
        </w:rPr>
        <w:t>导主要研究者审查</w:t>
      </w:r>
      <w:r>
        <w:rPr>
          <w:rFonts w:hint="eastAsia" w:asciiTheme="minorEastAsia" w:hAnsiTheme="minorEastAsia" w:eastAsiaTheme="minorEastAsia" w:cstheme="minorEastAsia"/>
          <w:sz w:val="24"/>
          <w:szCs w:val="24"/>
        </w:rPr>
        <w:t>申请/报告，特制定本指南。</w:t>
      </w:r>
    </w:p>
    <w:p>
      <w:pPr>
        <w:pStyle w:val="27"/>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范围</w:t>
      </w:r>
    </w:p>
    <w:p>
      <w:pPr>
        <w:pStyle w:val="25"/>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根据国家卫健委《涉及人的生物医学研究伦理审查办法》、国家药品监督管理局《药物临床试验质量管理规范》、《医疗器械临床试验质量管理规范》以及世界医学会《赫尔辛基宣言》等法规指南的要求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依据本指南提交伦理审查申请报告</w:t>
      </w:r>
      <w:r>
        <w:rPr>
          <w:rFonts w:hint="eastAsia" w:asciiTheme="minorEastAsia" w:hAnsiTheme="minorEastAsia" w:eastAsiaTheme="minorEastAsia" w:cstheme="minorEastAsia"/>
          <w:sz w:val="24"/>
          <w:szCs w:val="24"/>
          <w:lang w:eastAsia="zh-CN"/>
        </w:rPr>
        <w:t>。</w:t>
      </w:r>
    </w:p>
    <w:p>
      <w:pPr>
        <w:pStyle w:val="27"/>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伦理程序和时限</w:t>
      </w:r>
    </w:p>
    <w:p>
      <w:pPr>
        <w:spacing w:line="360" w:lineRule="auto"/>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b/>
          <w:sz w:val="24"/>
          <w:szCs w:val="24"/>
          <w:lang w:val="en-US" w:eastAsia="zh-CN"/>
        </w:rPr>
        <w:t xml:space="preserve"> </w:t>
      </w:r>
      <w:r>
        <w:rPr>
          <w:rFonts w:hint="eastAsia" w:asciiTheme="minorEastAsia" w:hAnsiTheme="minorEastAsia" w:eastAsiaTheme="minorEastAsia" w:cstheme="minorEastAsia"/>
          <w:bCs/>
          <w:sz w:val="24"/>
          <w:szCs w:val="24"/>
        </w:rPr>
        <w:t>所有向伦理</w:t>
      </w:r>
      <w:r>
        <w:rPr>
          <w:rFonts w:hint="eastAsia" w:asciiTheme="minorEastAsia" w:hAnsiTheme="minorEastAsia" w:eastAsiaTheme="minorEastAsia" w:cstheme="minorEastAsia"/>
          <w:bCs/>
          <w:sz w:val="24"/>
          <w:szCs w:val="24"/>
          <w:highlight w:val="none"/>
        </w:rPr>
        <w:t>报审、备案的资</w:t>
      </w:r>
      <w:r>
        <w:rPr>
          <w:rFonts w:hint="eastAsia" w:asciiTheme="minorEastAsia" w:hAnsiTheme="minorEastAsia" w:eastAsiaTheme="minorEastAsia" w:cstheme="minorEastAsia"/>
          <w:bCs/>
          <w:color w:val="auto"/>
          <w:sz w:val="24"/>
          <w:szCs w:val="24"/>
          <w:highlight w:val="none"/>
        </w:rPr>
        <w:t>料均须通过伦理审查系统平台报告。</w:t>
      </w:r>
      <w:r>
        <w:rPr>
          <w:rFonts w:hint="eastAsia" w:asciiTheme="minorEastAsia" w:hAnsiTheme="minorEastAsia" w:eastAsiaTheme="minorEastAsia" w:cstheme="minorEastAsia"/>
          <w:color w:val="auto"/>
          <w:sz w:val="24"/>
          <w:szCs w:val="24"/>
          <w:highlight w:val="none"/>
        </w:rPr>
        <w:t>深圳市人民医院伦理审查系统</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外网网址：</w:t>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HYPERLINK "https://lunli.szhospital.com。" </w:instrText>
      </w:r>
      <w:r>
        <w:rPr>
          <w:rFonts w:hint="eastAsia" w:asciiTheme="minorEastAsia" w:hAnsiTheme="minorEastAsia" w:eastAsiaTheme="minorEastAsia" w:cstheme="minorEastAsia"/>
          <w:color w:val="auto"/>
          <w:sz w:val="24"/>
          <w:szCs w:val="24"/>
          <w:highlight w:val="none"/>
        </w:rPr>
        <w:fldChar w:fldCharType="separate"/>
      </w:r>
      <w:r>
        <w:rPr>
          <w:rStyle w:val="23"/>
          <w:rFonts w:hint="eastAsia" w:asciiTheme="minorEastAsia" w:hAnsiTheme="minorEastAsia" w:eastAsiaTheme="minorEastAsia" w:cstheme="minorEastAsia"/>
          <w:color w:val="auto"/>
          <w:sz w:val="24"/>
          <w:szCs w:val="24"/>
          <w:highlight w:val="none"/>
        </w:rPr>
        <w:t>https://lunli.szhospital.com。</w:t>
      </w:r>
      <w:r>
        <w:rPr>
          <w:rStyle w:val="23"/>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t>具体操作见“伦理系统用户手册（研究者使用手册）”</w:t>
      </w:r>
      <w:r>
        <w:rPr>
          <w:rFonts w:hint="eastAsia" w:asciiTheme="minorEastAsia" w:hAnsiTheme="minorEastAsia" w:eastAsiaTheme="minorEastAsia" w:cstheme="minorEastAsia"/>
          <w:color w:val="auto"/>
          <w:sz w:val="24"/>
          <w:szCs w:val="24"/>
          <w:highlight w:val="none"/>
          <w:lang w:eastAsia="zh-CN"/>
        </w:rPr>
        <w:t>。</w:t>
      </w:r>
    </w:p>
    <w:p>
      <w:pPr>
        <w:pStyle w:val="25"/>
        <w:spacing w:line="360" w:lineRule="auto"/>
        <w:ind w:left="0" w:leftChars="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3.1用户名</w:t>
      </w:r>
      <w:r>
        <w:rPr>
          <w:rFonts w:hint="eastAsia" w:asciiTheme="minorEastAsia" w:hAnsiTheme="minorEastAsia" w:eastAsiaTheme="minorEastAsia" w:cstheme="minorEastAsia"/>
          <w:color w:val="auto"/>
          <w:sz w:val="24"/>
          <w:szCs w:val="24"/>
          <w:highlight w:val="none"/>
        </w:rPr>
        <w:t>：本院职工</w:t>
      </w:r>
      <w:r>
        <w:rPr>
          <w:rFonts w:hint="eastAsia" w:asciiTheme="minorEastAsia" w:hAnsiTheme="minorEastAsia" w:eastAsiaTheme="minorEastAsia" w:cstheme="minorEastAsia"/>
          <w:color w:val="auto"/>
          <w:sz w:val="24"/>
          <w:szCs w:val="24"/>
          <w:highlight w:val="none"/>
          <w:lang w:val="en-US" w:eastAsia="zh-CN"/>
        </w:rPr>
        <w:t>为职工</w:t>
      </w:r>
      <w:r>
        <w:rPr>
          <w:rFonts w:hint="eastAsia" w:asciiTheme="minorEastAsia" w:hAnsiTheme="minorEastAsia" w:eastAsiaTheme="minorEastAsia" w:cstheme="minorEastAsia"/>
          <w:color w:val="auto"/>
          <w:sz w:val="24"/>
          <w:szCs w:val="24"/>
          <w:highlight w:val="none"/>
        </w:rPr>
        <w:t>工号，申办方公司CRA</w:t>
      </w:r>
      <w:r>
        <w:rPr>
          <w:rFonts w:hint="eastAsia" w:asciiTheme="minorEastAsia" w:hAnsiTheme="minorEastAsia" w:eastAsiaTheme="minorEastAsia" w:cstheme="minorEastAsia"/>
          <w:color w:val="auto"/>
          <w:sz w:val="24"/>
          <w:szCs w:val="24"/>
          <w:highlight w:val="none"/>
          <w:lang w:val="en-US" w:eastAsia="zh-CN"/>
        </w:rPr>
        <w:t>可自行</w:t>
      </w:r>
      <w:r>
        <w:rPr>
          <w:rFonts w:hint="eastAsia" w:asciiTheme="minorEastAsia" w:hAnsiTheme="minorEastAsia" w:eastAsiaTheme="minorEastAsia" w:cstheme="minorEastAsia"/>
          <w:color w:val="auto"/>
          <w:sz w:val="24"/>
          <w:szCs w:val="24"/>
          <w:highlight w:val="none"/>
        </w:rPr>
        <w:t>注册登录。当CRA人员变更时，须同步修改“项目基本信息”、“项目权限配置人员”。</w:t>
      </w:r>
    </w:p>
    <w:p>
      <w:pPr>
        <w:pStyle w:val="25"/>
        <w:spacing w:line="360" w:lineRule="auto"/>
        <w:ind w:left="0" w:leftChars="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3.2登录初始密码</w:t>
      </w:r>
      <w:r>
        <w:rPr>
          <w:rFonts w:hint="eastAsia" w:asciiTheme="minorEastAsia" w:hAnsiTheme="minorEastAsia" w:eastAsiaTheme="minorEastAsia" w:cstheme="minorEastAsia"/>
          <w:color w:val="auto"/>
          <w:sz w:val="24"/>
          <w:szCs w:val="24"/>
          <w:highlight w:val="none"/>
        </w:rPr>
        <w:t>：rmyy000。</w:t>
      </w:r>
    </w:p>
    <w:p>
      <w:pPr>
        <w:pStyle w:val="25"/>
        <w:spacing w:line="360" w:lineRule="auto"/>
        <w:ind w:left="0" w:leftChars="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3.2.1首次登录：</w:t>
      </w:r>
      <w:r>
        <w:rPr>
          <w:rFonts w:hint="eastAsia" w:asciiTheme="minorEastAsia" w:hAnsiTheme="minorEastAsia" w:eastAsiaTheme="minorEastAsia" w:cstheme="minorEastAsia"/>
          <w:color w:val="auto"/>
          <w:sz w:val="24"/>
          <w:szCs w:val="24"/>
          <w:highlight w:val="none"/>
        </w:rPr>
        <w:t>需修改密码并保管好个人密码，伦理审查系统已启用CA认证签名，其签名具有法律效力。首次登录需完善手机号码、个人邮箱信息（重要，</w:t>
      </w:r>
      <w:r>
        <w:rPr>
          <w:rFonts w:hint="eastAsia" w:asciiTheme="minorEastAsia" w:hAnsiTheme="minorEastAsia" w:eastAsiaTheme="minorEastAsia" w:cstheme="minorEastAsia"/>
          <w:color w:val="auto"/>
          <w:sz w:val="24"/>
          <w:szCs w:val="24"/>
          <w:highlight w:val="none"/>
          <w:lang w:val="en-US" w:eastAsia="zh-CN"/>
        </w:rPr>
        <w:t>为接收系统短信及</w:t>
      </w:r>
      <w:r>
        <w:rPr>
          <w:rFonts w:hint="eastAsia" w:asciiTheme="minorEastAsia" w:hAnsiTheme="minorEastAsia" w:eastAsiaTheme="minorEastAsia" w:cstheme="minorEastAsia"/>
          <w:color w:val="auto"/>
          <w:sz w:val="24"/>
          <w:szCs w:val="24"/>
          <w:highlight w:val="none"/>
        </w:rPr>
        <w:t>找回密码的依据）。</w:t>
      </w:r>
    </w:p>
    <w:p>
      <w:pPr>
        <w:pStyle w:val="25"/>
        <w:spacing w:line="360" w:lineRule="auto"/>
        <w:ind w:left="0" w:leftChars="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3.2.2忘记密码：</w:t>
      </w:r>
      <w:r>
        <w:rPr>
          <w:rFonts w:hint="eastAsia" w:asciiTheme="minorEastAsia" w:hAnsiTheme="minorEastAsia" w:eastAsiaTheme="minorEastAsia" w:cstheme="minorEastAsia"/>
          <w:color w:val="auto"/>
          <w:sz w:val="24"/>
          <w:szCs w:val="24"/>
          <w:highlight w:val="none"/>
        </w:rPr>
        <w:t>先录入用户名，点击“忘记密码”；在弹出的界面录入用户名和完善信息时登记的个人邮箱；密码以短信的方式发在初始登记的手机号码上。</w:t>
      </w:r>
    </w:p>
    <w:p>
      <w:pPr>
        <w:pStyle w:val="25"/>
        <w:spacing w:line="360" w:lineRule="auto"/>
        <w:ind w:left="0" w:leftChars="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或者致电3881/668336骆老师，3176/666626常老师，2690/663991郑老师进行密码重置。</w:t>
      </w:r>
    </w:p>
    <w:p>
      <w:pPr>
        <w:pStyle w:val="25"/>
        <w:spacing w:line="360" w:lineRule="auto"/>
        <w:ind w:left="0" w:leftChars="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3.2.3账号锁定：</w:t>
      </w:r>
      <w:r>
        <w:rPr>
          <w:rFonts w:hint="eastAsia" w:asciiTheme="minorEastAsia" w:hAnsiTheme="minorEastAsia" w:eastAsiaTheme="minorEastAsia" w:cstheme="minorEastAsia"/>
          <w:color w:val="auto"/>
          <w:sz w:val="24"/>
          <w:szCs w:val="24"/>
          <w:highlight w:val="none"/>
          <w:lang w:val="en-US" w:eastAsia="zh-CN"/>
        </w:rPr>
        <w:t>如系统提示账号被锁定，可</w:t>
      </w:r>
      <w:r>
        <w:rPr>
          <w:rFonts w:hint="eastAsia" w:asciiTheme="minorEastAsia" w:hAnsiTheme="minorEastAsia" w:eastAsiaTheme="minorEastAsia" w:cstheme="minorEastAsia"/>
          <w:color w:val="auto"/>
          <w:sz w:val="24"/>
          <w:szCs w:val="24"/>
          <w:highlight w:val="none"/>
        </w:rPr>
        <w:t>致电3881/668336骆老师，3176/</w:t>
      </w:r>
    </w:p>
    <w:p>
      <w:pPr>
        <w:pStyle w:val="25"/>
        <w:spacing w:line="360" w:lineRule="auto"/>
        <w:ind w:left="0" w:leftChars="0" w:firstLine="0" w:firstLineChars="0"/>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666626常老师，2690/663991郑老师进行密码重置。</w:t>
      </w:r>
    </w:p>
    <w:p>
      <w:pPr>
        <w:pStyle w:val="25"/>
        <w:spacing w:line="360" w:lineRule="auto"/>
        <w:ind w:left="0" w:leftChars="0"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3.3递交与形式审查：</w:t>
      </w:r>
      <w:r>
        <w:rPr>
          <w:rFonts w:hint="eastAsia" w:asciiTheme="minorEastAsia" w:hAnsiTheme="minorEastAsia" w:eastAsiaTheme="minorEastAsia" w:cstheme="minorEastAsia"/>
          <w:color w:val="auto"/>
          <w:sz w:val="24"/>
          <w:szCs w:val="24"/>
          <w:highlight w:val="none"/>
        </w:rPr>
        <w:t>申请者按“送审文件清单”，将送审文件签名后的PDF版上传系统，提交时须</w:t>
      </w:r>
      <w:r>
        <w:rPr>
          <w:rFonts w:hint="eastAsia" w:asciiTheme="minorEastAsia" w:hAnsiTheme="minorEastAsia" w:eastAsiaTheme="minorEastAsia" w:cstheme="minorEastAsia"/>
          <w:color w:val="auto"/>
          <w:sz w:val="24"/>
          <w:szCs w:val="24"/>
          <w:highlight w:val="none"/>
          <w:lang w:val="en-US" w:eastAsia="zh-CN"/>
        </w:rPr>
        <w:t>云签署或</w:t>
      </w:r>
      <w:r>
        <w:rPr>
          <w:rFonts w:hint="eastAsia" w:asciiTheme="minorEastAsia" w:hAnsiTheme="minorEastAsia" w:eastAsiaTheme="minorEastAsia" w:cstheme="minorEastAsia"/>
          <w:color w:val="auto"/>
          <w:sz w:val="24"/>
          <w:szCs w:val="24"/>
          <w:highlight w:val="none"/>
        </w:rPr>
        <w:t>掌信签签名。伦理秘书系统受理项目。</w:t>
      </w:r>
    </w:p>
    <w:p>
      <w:pPr>
        <w:pStyle w:val="25"/>
        <w:spacing w:line="360" w:lineRule="auto"/>
        <w:ind w:left="0" w:leftChars="0" w:firstLine="0" w:firstLineChars="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3.4审查方式：</w:t>
      </w:r>
    </w:p>
    <w:p>
      <w:pPr>
        <w:pStyle w:val="25"/>
        <w:spacing w:line="360" w:lineRule="auto"/>
        <w:ind w:left="0" w:leftChars="0" w:firstLine="0" w:firstLineChars="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3.4.1会议审查的标准</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3.4.1.1</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由GCP办立项并完成形式审查的注册类</w:t>
      </w:r>
      <w:r>
        <w:rPr>
          <w:rFonts w:hint="eastAsia" w:asciiTheme="minorEastAsia" w:hAnsiTheme="minorEastAsia" w:eastAsiaTheme="minorEastAsia" w:cstheme="minorEastAsia"/>
          <w:sz w:val="24"/>
          <w:szCs w:val="24"/>
          <w:highlight w:val="none"/>
        </w:rPr>
        <w:t>研究项目提交伦理初始审查申请，一般采用会议审查方式。</w:t>
      </w:r>
    </w:p>
    <w:p>
      <w:pPr>
        <w:spacing w:line="360" w:lineRule="auto"/>
        <w:ind w:left="0" w:leftChars="0" w:firstLine="480" w:firstLineChars="20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如研究项目为广东省药学会伦理审查联盟、深圳市药物、医疗器械多中心临床试验伦理审查互认联盟项目：本院作为主审伦理委员会，在正式受理项目后进行会议审查，15个工作日内出具伦理审查意见，自批准后3个工作日内出具伦理审查批件。 </w:t>
      </w:r>
    </w:p>
    <w:p>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3.4.1.2由科研教学部立项并经学术委员会审查后的临床研究项目；研究风险大于最小风险。</w:t>
      </w:r>
    </w:p>
    <w:p>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3.4.1.3由医务部立项并经临床诊疗技术应用管理委员会审查的临床诊疗技术</w:t>
      </w:r>
      <w:r>
        <w:rPr>
          <w:rFonts w:hint="eastAsia" w:asciiTheme="minorEastAsia" w:hAnsiTheme="minorEastAsia" w:eastAsiaTheme="minorEastAsia" w:cstheme="minorEastAsia"/>
          <w:sz w:val="24"/>
          <w:szCs w:val="24"/>
          <w:highlight w:val="none"/>
          <w:lang w:val="en-US" w:eastAsia="zh-CN"/>
        </w:rPr>
        <w:t>新技术、新</w:t>
      </w:r>
      <w:r>
        <w:rPr>
          <w:rFonts w:hint="eastAsia" w:asciiTheme="minorEastAsia" w:hAnsiTheme="minorEastAsia" w:eastAsiaTheme="minorEastAsia" w:cstheme="minorEastAsia"/>
          <w:sz w:val="24"/>
          <w:szCs w:val="24"/>
          <w:highlight w:val="none"/>
        </w:rPr>
        <w:t>项目。</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3.4.1.4由干细胞临床研究机构办公室立项并经学术委员会审查后的临床研究项目。</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3.4.2简易审查的标准：</w:t>
      </w:r>
    </w:p>
    <w:p>
      <w:pPr>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3.4.2.1 GCP项目：如研究项目为广东省药学会伦理审查联盟、深圳市药物、医疗器械多中心临床试验伦理审查互认联盟项目：</w:t>
      </w:r>
    </w:p>
    <w:p>
      <w:pPr>
        <w:spacing w:line="360" w:lineRule="auto"/>
        <w:ind w:firstLine="240" w:firstLineChars="1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（1）本院作为参与单位，收到主审伦理委员会伦理审查批件后，在正式受理项目后5个工作日内完成本单位的伦理审查，审查形式采取简易审查，同意后于3个工作日内出具本单位伦理审查批件。</w:t>
      </w:r>
    </w:p>
    <w:p>
      <w:pPr>
        <w:spacing w:line="360" w:lineRule="auto"/>
        <w:ind w:firstLine="240" w:firstLineChars="1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重大传染病疫情防控期间，主审伦理委员会应加快与该传染病相关的临床试验伦理审查，同意后应在正式受理项目后3个工作日内出具伦理审查批件。参与单位在收到主审伦理委员会伦理审查批件后，应在正式受理项目后2个工作日内完成本单位的伦理审查，同意后同时出具审查批件。</w:t>
      </w:r>
    </w:p>
    <w:p>
      <w:pPr>
        <w:spacing w:line="360" w:lineRule="auto"/>
        <w:ind w:left="0" w:leftChars="0"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lang w:val="en-US" w:eastAsia="zh-CN"/>
        </w:rPr>
        <w:t>3.4.2.2</w:t>
      </w:r>
      <w:r>
        <w:rPr>
          <w:rFonts w:hint="eastAsia" w:asciiTheme="minorEastAsia" w:hAnsiTheme="minorEastAsia" w:eastAsiaTheme="minorEastAsia" w:cstheme="minorEastAsia"/>
          <w:sz w:val="24"/>
          <w:szCs w:val="24"/>
        </w:rPr>
        <w:t>由科研教学部立项并</w:t>
      </w:r>
      <w:r>
        <w:rPr>
          <w:rFonts w:hint="eastAsia" w:asciiTheme="minorEastAsia" w:hAnsiTheme="minorEastAsia" w:eastAsiaTheme="minorEastAsia" w:cstheme="minorEastAsia"/>
          <w:sz w:val="24"/>
          <w:szCs w:val="24"/>
          <w:highlight w:val="none"/>
        </w:rPr>
        <w:t>经学术委员会审查后的临床研究项目:研究风险不大于最小风险；已同意研究项目的研究方案作较小修改且不影响研究风险受益比的研究项目可以申请简易审查</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项目年度/阶段进展报告</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项目结题</w:t>
      </w:r>
      <w:r>
        <w:rPr>
          <w:rFonts w:hint="eastAsia" w:asciiTheme="minorEastAsia" w:hAnsiTheme="minorEastAsia" w:eastAsiaTheme="minorEastAsia" w:cstheme="minorEastAsia"/>
          <w:sz w:val="24"/>
          <w:szCs w:val="24"/>
          <w:highlight w:val="none"/>
        </w:rPr>
        <w:t>等可以申请简易程序审查。</w:t>
      </w:r>
    </w:p>
    <w:p>
      <w:pPr>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3.4.2.3</w:t>
      </w:r>
      <w:r>
        <w:rPr>
          <w:rFonts w:hint="eastAsia" w:asciiTheme="minorEastAsia" w:hAnsiTheme="minorEastAsia" w:eastAsiaTheme="minorEastAsia" w:cstheme="minorEastAsia"/>
          <w:sz w:val="24"/>
          <w:szCs w:val="24"/>
        </w:rPr>
        <w:t>由医务部立项并经临床诊疗技术管理委员会审查的临床诊疗技术项目: 如开展风险不大于最小风险或已在我院其他科室成熟应用的，且不影响开展风险受益比的项目；已在临床成熟应用的转常规项目；由医务部立项并经临床诊疗技术管理委员会审查的终止项目；项目年度/阶段进展报告等可以申请简易程序审查。</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3.5伦理审查意见/批件传达：</w:t>
      </w:r>
    </w:p>
    <w:p>
      <w:pPr>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z w:val="24"/>
          <w:szCs w:val="24"/>
        </w:rPr>
        <w:t>3.5.1新项目在</w:t>
      </w:r>
      <w:r>
        <w:rPr>
          <w:rFonts w:hint="eastAsia" w:asciiTheme="minorEastAsia" w:hAnsiTheme="minorEastAsia" w:eastAsiaTheme="minorEastAsia" w:cstheme="minorEastAsia"/>
          <w:color w:val="auto"/>
          <w:sz w:val="24"/>
          <w:szCs w:val="24"/>
          <w:highlight w:val="none"/>
        </w:rPr>
        <w:t>受理后，15个工作日左右出具首次审查意见；</w:t>
      </w:r>
    </w:p>
    <w:p>
      <w:pPr>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3.5.2系统确认进行会议审查的项目，一般将在10个工作日内上会审查，会后5个工作日内发布审查决定；系统确认进行简易程序审查的项目，一般将在10个工作日内发布审查决定；</w:t>
      </w:r>
    </w:p>
    <w:p>
      <w:pPr>
        <w:spacing w:line="360" w:lineRule="auto"/>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3.5.3</w:t>
      </w:r>
      <w:r>
        <w:rPr>
          <w:rFonts w:hint="eastAsia" w:asciiTheme="minorEastAsia" w:hAnsiTheme="minorEastAsia" w:eastAsiaTheme="minorEastAsia" w:cstheme="minorEastAsia"/>
          <w:color w:val="auto"/>
          <w:sz w:val="24"/>
          <w:szCs w:val="24"/>
          <w:highlight w:val="none"/>
          <w:lang w:val="en-US" w:eastAsia="zh-CN"/>
        </w:rPr>
        <w:t>新技术新项目为</w:t>
      </w:r>
      <w:r>
        <w:rPr>
          <w:rFonts w:hint="eastAsia" w:asciiTheme="minorEastAsia" w:hAnsiTheme="minorEastAsia" w:eastAsiaTheme="minorEastAsia" w:cstheme="minorEastAsia"/>
          <w:color w:val="auto"/>
          <w:sz w:val="24"/>
          <w:szCs w:val="24"/>
          <w:highlight w:val="none"/>
        </w:rPr>
        <w:t>临床诊疗技术管理委员会审查</w:t>
      </w:r>
      <w:r>
        <w:rPr>
          <w:rFonts w:hint="eastAsia" w:asciiTheme="minorEastAsia" w:hAnsiTheme="minorEastAsia" w:eastAsiaTheme="minorEastAsia" w:cstheme="minorEastAsia"/>
          <w:color w:val="auto"/>
          <w:sz w:val="24"/>
          <w:szCs w:val="24"/>
          <w:highlight w:val="none"/>
          <w:lang w:val="en-US" w:eastAsia="zh-CN"/>
        </w:rPr>
        <w:t>通过并经医务管理部门确认后进入伦理审查流程。</w:t>
      </w:r>
    </w:p>
    <w:p>
      <w:pPr>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3.5.4</w:t>
      </w:r>
      <w:r>
        <w:rPr>
          <w:rFonts w:hint="eastAsia" w:asciiTheme="minorEastAsia" w:hAnsiTheme="minorEastAsia" w:eastAsiaTheme="minorEastAsia" w:cstheme="minorEastAsia"/>
          <w:color w:val="auto"/>
          <w:sz w:val="24"/>
          <w:szCs w:val="24"/>
          <w:highlight w:val="none"/>
        </w:rPr>
        <w:t>研究团队可随时在伦理系统平台首页的下方查询递交项目的审查进度。</w:t>
      </w:r>
    </w:p>
    <w:p>
      <w:pPr>
        <w:spacing w:line="360" w:lineRule="auto"/>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3.5.5伦理批件可通过系统下载。</w:t>
      </w:r>
    </w:p>
    <w:p>
      <w:pPr>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3.6伦理审查批件/意见的后续步骤</w:t>
      </w:r>
    </w:p>
    <w:p>
      <w:pPr>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3.6.1伦理审查意见结论为“同意”，研究团队即可按批件内容执行项目；</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highlight w:val="none"/>
        </w:rPr>
        <w:t>3.6.2伦理审查意见结论为“作必要的修正后同意（简审）和作必要的修正后同意（会审）”，研究团队应按照意见函进行修改，并在2个月内申</w:t>
      </w:r>
      <w:r>
        <w:rPr>
          <w:rFonts w:hint="eastAsia" w:asciiTheme="minorEastAsia" w:hAnsiTheme="minorEastAsia" w:eastAsiaTheme="minorEastAsia" w:cstheme="minorEastAsia"/>
          <w:sz w:val="24"/>
          <w:szCs w:val="24"/>
        </w:rPr>
        <w:t>请复审，递交内容见“</w:t>
      </w:r>
      <w:r>
        <w:rPr>
          <w:rFonts w:hint="eastAsia" w:asciiTheme="minorEastAsia" w:hAnsiTheme="minorEastAsia" w:eastAsiaTheme="minorEastAsia" w:cstheme="minorEastAsia"/>
          <w:sz w:val="24"/>
          <w:szCs w:val="24"/>
          <w:lang w:val="en-US" w:eastAsia="zh-CN"/>
        </w:rPr>
        <w:t>复审</w:t>
      </w:r>
      <w:r>
        <w:rPr>
          <w:rFonts w:hint="eastAsia" w:asciiTheme="minorEastAsia" w:hAnsiTheme="minorEastAsia" w:eastAsiaTheme="minorEastAsia" w:cstheme="minorEastAsia"/>
          <w:sz w:val="24"/>
          <w:szCs w:val="24"/>
        </w:rPr>
        <w:t>文件清单”（附件</w:t>
      </w:r>
      <w:r>
        <w:rPr>
          <w:rFonts w:hint="eastAsia" w:asciiTheme="minorEastAsia" w:hAnsiTheme="minorEastAsia" w:eastAsiaTheme="minorEastAsia" w:cstheme="minorEastAsia"/>
          <w:sz w:val="24"/>
          <w:szCs w:val="24"/>
          <w:lang w:val="en-US" w:eastAsia="zh-CN"/>
        </w:rPr>
        <w:t>11</w:t>
      </w:r>
      <w:r>
        <w:rPr>
          <w:rFonts w:hint="eastAsia" w:asciiTheme="minorEastAsia" w:hAnsiTheme="minorEastAsia" w:eastAsiaTheme="minorEastAsia" w:cstheme="minorEastAsia"/>
          <w:sz w:val="24"/>
          <w:szCs w:val="24"/>
        </w:rPr>
        <w:t>）。若对伦理委员会的审查决定有异议，可以在复审申请中表述不同意见并阐述理由，伦理委员会将重新考虑决定。伦理委员会对复审文件进行复审审查。</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3.6.3决定传达后即可执行或申请复审，签章版本审查意见函可在系统上查询。3.6.4批件勘误：系统中项目基本信息和送审文件的命名直接关联意见/批件，请务必准确填写。一旦申请者发现签章版本的伦理审查批件/意见有错误时，填写并签名盖章批件勘误申请（附件</w:t>
      </w:r>
      <w:r>
        <w:rPr>
          <w:rFonts w:hint="eastAsia" w:asciiTheme="minorEastAsia" w:hAnsiTheme="minorEastAsia" w:eastAsiaTheme="minorEastAsia" w:cstheme="minorEastAsia"/>
          <w:sz w:val="24"/>
          <w:szCs w:val="24"/>
          <w:lang w:val="en-US" w:eastAsia="zh-CN"/>
        </w:rPr>
        <w:t>12</w:t>
      </w:r>
      <w:r>
        <w:rPr>
          <w:rFonts w:hint="eastAsia" w:asciiTheme="minorEastAsia" w:hAnsiTheme="minorEastAsia" w:eastAsiaTheme="minorEastAsia" w:cstheme="minorEastAsia"/>
          <w:sz w:val="24"/>
          <w:szCs w:val="24"/>
        </w:rPr>
        <w:t>）和草拟批件勘误声明（附件</w:t>
      </w:r>
      <w:r>
        <w:rPr>
          <w:rFonts w:hint="eastAsia" w:asciiTheme="minorEastAsia" w:hAnsiTheme="minorEastAsia" w:eastAsiaTheme="minorEastAsia" w:cstheme="minorEastAsia"/>
          <w:sz w:val="24"/>
          <w:szCs w:val="24"/>
          <w:lang w:val="en-US" w:eastAsia="zh-CN"/>
        </w:rPr>
        <w:t>13</w:t>
      </w:r>
      <w:r>
        <w:rPr>
          <w:rFonts w:hint="eastAsia" w:asciiTheme="minorEastAsia" w:hAnsiTheme="minorEastAsia" w:eastAsiaTheme="minorEastAsia" w:cstheme="minorEastAsia"/>
          <w:sz w:val="24"/>
          <w:szCs w:val="24"/>
        </w:rPr>
        <w:t>），以“沟通函”备案类型上传至伦理系统备案处。伦理办将在10个工作日内处理完成，并将盖章后的批件勘误声明上传至相应批件位置。</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4.类别</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4.1初始审查</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初始审查申请：拟在我院开展的生物医学研究项目，应在研究开始前提交伦理审查申请，经批准后方可实施。“初始审查申请”是指首次向伦理委员会提交的审查申请。</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4.1.1科研课题申报前审查</w:t>
      </w:r>
    </w:p>
    <w:p>
      <w:pPr>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 xml:space="preserve"> </w:t>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b/>
          <w:sz w:val="24"/>
          <w:szCs w:val="24"/>
        </w:rPr>
        <w:t>适用范围：</w:t>
      </w:r>
      <w:r>
        <w:rPr>
          <w:rFonts w:hint="eastAsia" w:asciiTheme="minorEastAsia" w:hAnsiTheme="minorEastAsia" w:eastAsiaTheme="minorEastAsia" w:cstheme="minorEastAsia"/>
          <w:sz w:val="24"/>
          <w:szCs w:val="24"/>
        </w:rPr>
        <w:t>科研课题申报前审查仅适用于申报各类课题前的伦理审查。</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4.1.1.1拟申报项目需经科研教学部审查，由科研教学部提供拟申报的项目列表。</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4.1.1.2项目负责人通过我院伦理审查系统提交扫描版材料，无需提交纸质材料。</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4.1.1.3 经2名伦理主审委员审查，是否存在违反伦理情况。</w:t>
      </w:r>
    </w:p>
    <w:p>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4.1.1.4无违反伦理情况的项目，则出具科研项目立项前（项目申报）审查批件，该审查意见不作为同意该</w:t>
      </w:r>
      <w:r>
        <w:rPr>
          <w:rFonts w:hint="eastAsia" w:asciiTheme="minorEastAsia" w:hAnsiTheme="minorEastAsia" w:eastAsiaTheme="minorEastAsia" w:cstheme="minorEastAsia"/>
          <w:sz w:val="24"/>
          <w:szCs w:val="24"/>
          <w:highlight w:val="none"/>
        </w:rPr>
        <w:t>项项目正式在临床开展的同意函。科研项目立项前（项目申报）伦理审查批件由项目负责人通过我院伦理审查系统下载保存。</w:t>
      </w:r>
    </w:p>
    <w:p>
      <w:pPr>
        <w:spacing w:line="360" w:lineRule="auto"/>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sz w:val="24"/>
          <w:szCs w:val="24"/>
          <w:highlight w:val="none"/>
        </w:rPr>
        <w:t>4.1.1.5临床研究伦理委员会将审查意见传达至科研教学部</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项目负责人可通过系统下载审查意见。</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4.1.1.6凡科研项目申报获得立项后，研究者需在医院临床研究伦理委员会办理立项审查手续</w:t>
      </w:r>
      <w:r>
        <w:rPr>
          <w:rFonts w:hint="eastAsia" w:asciiTheme="minorEastAsia" w:hAnsiTheme="minorEastAsia" w:eastAsiaTheme="minorEastAsia" w:cstheme="minorEastAsia"/>
          <w:color w:val="auto"/>
          <w:sz w:val="24"/>
          <w:szCs w:val="24"/>
        </w:rPr>
        <w:t>，获得同意后方可开展。</w:t>
      </w:r>
    </w:p>
    <w:p>
      <w:pPr>
        <w:spacing w:line="360" w:lineRule="auto"/>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4.1.2临床诊疗技术应用项目</w:t>
      </w:r>
    </w:p>
    <w:p>
      <w:pPr>
        <w:spacing w:line="360" w:lineRule="auto"/>
        <w:ind w:firstLine="482"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适用范围：</w:t>
      </w:r>
      <w:r>
        <w:rPr>
          <w:rFonts w:hint="eastAsia" w:asciiTheme="minorEastAsia" w:hAnsiTheme="minorEastAsia" w:eastAsiaTheme="minorEastAsia" w:cstheme="minorEastAsia"/>
          <w:color w:val="auto"/>
          <w:sz w:val="24"/>
          <w:szCs w:val="24"/>
        </w:rPr>
        <w:t>临床诊疗技术应用项目的立项前伦理审查。</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4.1.2.1由医务部提供通过临床诊疗技术管理委员会审批的项目列表。</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4.1.1.2项目负责人通过我院伦理审查系统提交扫描版材料，无需提交纸质材料。</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4.1.1.3研究者准备答辩的汇报PPT。</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4.1.1.4 临床诊疗技术应用伦理委员会会议审查，是否存在违反伦理情况。</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4.1.1.5无违反伦理情况的项目，则出具临床诊疗技术应用项目立项伦理批准函。立项伦理批准函由项目负责人通过我院伦理审查系统下载保存。</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4.1.1.6临床诊疗技术应用伦理委员会将审查意见传达至医务部。</w:t>
      </w:r>
    </w:p>
    <w:p>
      <w:pPr>
        <w:spacing w:line="360" w:lineRule="auto"/>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4.1.1.7</w:t>
      </w:r>
      <w:r>
        <w:rPr>
          <w:rFonts w:hint="eastAsia" w:asciiTheme="minorEastAsia" w:hAnsiTheme="minorEastAsia" w:eastAsiaTheme="minorEastAsia" w:cstheme="minorEastAsia"/>
          <w:color w:val="auto"/>
          <w:sz w:val="24"/>
          <w:szCs w:val="24"/>
        </w:rPr>
        <w:t>临床诊疗技术应用项目需经医务部在医院OA网公示同意开展后</w:t>
      </w:r>
      <w:r>
        <w:rPr>
          <w:rFonts w:hint="eastAsia" w:asciiTheme="minorEastAsia" w:hAnsiTheme="minorEastAsia" w:eastAsiaTheme="minorEastAsia" w:cstheme="minorEastAsia"/>
          <w:bCs/>
          <w:color w:val="auto"/>
          <w:sz w:val="24"/>
          <w:szCs w:val="24"/>
        </w:rPr>
        <w:t>方可开展。</w:t>
      </w:r>
    </w:p>
    <w:p>
      <w:pPr>
        <w:spacing w:line="360" w:lineRule="auto"/>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4.1.3临床研究项目</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 xml:space="preserve">   适用范围：</w:t>
      </w:r>
      <w:r>
        <w:rPr>
          <w:rFonts w:hint="eastAsia" w:asciiTheme="minorEastAsia" w:hAnsiTheme="minorEastAsia" w:eastAsiaTheme="minorEastAsia" w:cstheme="minorEastAsia"/>
          <w:color w:val="auto"/>
          <w:sz w:val="24"/>
          <w:szCs w:val="24"/>
        </w:rPr>
        <w:t>注册类药物临床试验项目、医疗器械临床试验项目、体外诊断试剂临床试验项目、研究者发起的临床研究项目（IIT）。</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4.1.3.1注册类药物临床试验项目、医疗器械临床试验项目、体外诊断试剂临床试验项目：</w:t>
      </w:r>
    </w:p>
    <w:p>
      <w:pPr>
        <w:pStyle w:val="24"/>
        <w:numPr>
          <w:ilvl w:val="0"/>
          <w:numId w:val="2"/>
        </w:numPr>
        <w:spacing w:line="360" w:lineRule="auto"/>
        <w:ind w:firstLineChars="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立项前经药物临床试验机构办进行立项评估并经项目管理员形式审查</w:t>
      </w:r>
      <w:r>
        <w:rPr>
          <w:rFonts w:hint="eastAsia" w:cstheme="minorEastAsia"/>
          <w:color w:val="auto"/>
          <w:sz w:val="24"/>
          <w:szCs w:val="24"/>
          <w:lang w:eastAsia="zh-CN"/>
        </w:rPr>
        <w:t>、</w:t>
      </w:r>
      <w:r>
        <w:rPr>
          <w:rFonts w:hint="eastAsia" w:cstheme="minorEastAsia"/>
          <w:color w:val="auto"/>
          <w:sz w:val="24"/>
          <w:szCs w:val="24"/>
          <w:lang w:val="en-US" w:eastAsia="zh-CN"/>
        </w:rPr>
        <w:t>机构办主任审核</w:t>
      </w:r>
      <w:r>
        <w:rPr>
          <w:rFonts w:hint="eastAsia" w:asciiTheme="minorEastAsia" w:hAnsiTheme="minorEastAsia" w:eastAsiaTheme="minorEastAsia" w:cstheme="minorEastAsia"/>
          <w:color w:val="auto"/>
          <w:sz w:val="24"/>
          <w:szCs w:val="24"/>
        </w:rPr>
        <w:t>后，申办者将立项电子版资料提交我院伦理审查系统，伦理秘书按照伦理送审清单进行形式审查，受理后安排伦理审查。</w:t>
      </w:r>
    </w:p>
    <w:p>
      <w:pPr>
        <w:pStyle w:val="24"/>
        <w:numPr>
          <w:ilvl w:val="0"/>
          <w:numId w:val="2"/>
        </w:numPr>
        <w:spacing w:line="360" w:lineRule="auto"/>
        <w:ind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rPr>
        <w:t>申办者将立项</w:t>
      </w:r>
      <w:r>
        <w:rPr>
          <w:rFonts w:hint="eastAsia" w:asciiTheme="minorEastAsia" w:hAnsiTheme="minorEastAsia" w:eastAsiaTheme="minorEastAsia" w:cstheme="minorEastAsia"/>
          <w:color w:val="auto"/>
          <w:sz w:val="24"/>
          <w:szCs w:val="24"/>
          <w:highlight w:val="none"/>
        </w:rPr>
        <w:t>纸质版文件一套递交伦理委员会。</w:t>
      </w:r>
    </w:p>
    <w:p>
      <w:pPr>
        <w:spacing w:line="360" w:lineRule="auto"/>
        <w:jc w:val="left"/>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4.1.3.2研究者发起的临床研究项目（IIT）须学术委员会评审通过后再递交伦理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纵向课题于立项后开展前递交伦理审查。</w:t>
      </w:r>
    </w:p>
    <w:p>
      <w:pPr>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4.1.3.3 申办者</w:t>
      </w:r>
      <w:r>
        <w:rPr>
          <w:rFonts w:hint="eastAsia" w:asciiTheme="minorEastAsia" w:hAnsiTheme="minorEastAsia" w:eastAsiaTheme="minorEastAsia" w:cstheme="minorEastAsia"/>
          <w:color w:val="auto"/>
          <w:sz w:val="24"/>
          <w:szCs w:val="24"/>
          <w:highlight w:val="none"/>
          <w:lang w:val="en-US" w:eastAsia="zh-CN"/>
        </w:rPr>
        <w:t>在</w:t>
      </w:r>
      <w:r>
        <w:rPr>
          <w:rFonts w:hint="eastAsia" w:asciiTheme="minorEastAsia" w:hAnsiTheme="minorEastAsia" w:eastAsiaTheme="minorEastAsia" w:cstheme="minorEastAsia"/>
          <w:color w:val="auto"/>
          <w:sz w:val="24"/>
          <w:szCs w:val="24"/>
          <w:highlight w:val="none"/>
        </w:rPr>
        <w:t>会议审查前准备3套简版资料，含方案、知情同意书、招募广告、保险。</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4.1.3.4 研究者准备答辩的汇报P</w:t>
      </w:r>
      <w:r>
        <w:rPr>
          <w:rFonts w:hint="eastAsia" w:asciiTheme="minorEastAsia" w:hAnsiTheme="minorEastAsia" w:eastAsiaTheme="minorEastAsia" w:cstheme="minorEastAsia"/>
          <w:sz w:val="24"/>
          <w:szCs w:val="24"/>
          <w:lang w:val="en-US" w:eastAsia="zh-CN"/>
        </w:rPr>
        <w:t>P</w:t>
      </w:r>
      <w:r>
        <w:rPr>
          <w:rFonts w:hint="eastAsia" w:asciiTheme="minorEastAsia" w:hAnsiTheme="minorEastAsia" w:eastAsiaTheme="minorEastAsia" w:cstheme="minorEastAsia"/>
          <w:sz w:val="24"/>
          <w:szCs w:val="24"/>
        </w:rPr>
        <w:t>T。</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4.2跟踪审查</w:t>
      </w:r>
    </w:p>
    <w:p>
      <w:pPr>
        <w:pStyle w:val="25"/>
        <w:spacing w:line="360" w:lineRule="auto"/>
        <w:ind w:left="0" w:leftChars="0" w:firstLine="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rPr>
        <w:t>4.2.1</w:t>
      </w:r>
      <w:r>
        <w:rPr>
          <w:rFonts w:hint="eastAsia" w:asciiTheme="minorEastAsia" w:hAnsiTheme="minorEastAsia" w:eastAsiaTheme="minorEastAsia" w:cstheme="minorEastAsia"/>
          <w:b/>
          <w:bCs/>
          <w:sz w:val="24"/>
          <w:szCs w:val="24"/>
        </w:rPr>
        <w:t>修正案审查申请：</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4.2.1.1为避免研究对受试者的紧急危害，研究者可在伦理委员会同意前修改研究方案，事后应当及时将修改研究方案的情况及原因报告伦理委员会。</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4.2.1.2研究过程中若变更研究者，或对研究方案、知情同意书、招募材料、以及提供给受试者的其他书面资料的修改，研究者应当获得伦理委员会同意后方可执行。除非研究方案的修改仅涉及研究管理或后勤方面，例如更换监查员、变更电话号码、变更药品批号。</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4.2.2年度/定期跟踪审查：</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4.2.2.1</w:t>
      </w:r>
      <w:r>
        <w:rPr>
          <w:rFonts w:hint="eastAsia" w:asciiTheme="minorEastAsia" w:hAnsiTheme="minorEastAsia" w:eastAsiaTheme="minorEastAsia" w:cstheme="minorEastAsia"/>
          <w:sz w:val="24"/>
          <w:szCs w:val="24"/>
        </w:rPr>
        <w:t>应按照伦理审查批件规定的年度/定期跟踪审查频率，在批件有效日期前1个月提交年度/定期跟踪审查报告；</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4.2.2.2</w:t>
      </w:r>
      <w:r>
        <w:rPr>
          <w:rFonts w:hint="eastAsia" w:asciiTheme="minorEastAsia" w:hAnsiTheme="minorEastAsia" w:eastAsiaTheme="minorEastAsia" w:cstheme="minorEastAsia"/>
          <w:sz w:val="24"/>
          <w:szCs w:val="24"/>
        </w:rPr>
        <w:t>如果伦理</w:t>
      </w:r>
      <w:r>
        <w:rPr>
          <w:rFonts w:hint="eastAsia" w:asciiTheme="minorEastAsia" w:hAnsiTheme="minorEastAsia" w:eastAsiaTheme="minorEastAsia" w:cstheme="minorEastAsia"/>
          <w:sz w:val="24"/>
          <w:szCs w:val="24"/>
          <w:lang w:val="en-US" w:eastAsia="zh-CN"/>
        </w:rPr>
        <w:t>批件</w:t>
      </w:r>
      <w:r>
        <w:rPr>
          <w:rFonts w:hint="eastAsia" w:asciiTheme="minorEastAsia" w:hAnsiTheme="minorEastAsia" w:eastAsiaTheme="minorEastAsia" w:cstheme="minorEastAsia"/>
          <w:sz w:val="24"/>
          <w:szCs w:val="24"/>
        </w:rPr>
        <w:t>的有效期到期，可以通过年度/定期跟踪审查报告申请延长有效期。</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4.2.2.3申办方应当向组长单位伦理委员会提交各中心研究进展的汇总报告；当出现任何可能显著影响研究进行或增加受试者危险的情况时，应以“研究进展报告”的方式，及时报告伦理委员会。</w:t>
      </w:r>
      <w:bookmarkStart w:id="0" w:name="OLE_LINK8"/>
    </w:p>
    <w:bookmarkEnd w:id="0"/>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4.2.3安全性信息报告：</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4.2.3.1除研究方案或者其他文件（如研究者手册）规定的不需要立即报告的严重不良事件外，研究者应当立即向申办者报告本中心发生的所有的严重不良事件，随后应当及时提供详尽、书面的随访报告。研究者应当按研究方案的要求和时限向申办者报告方案中规定的、对安全性评价重要的不良事件和实验室异常值。</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bookmarkStart w:id="1" w:name="bookmark8"/>
      <w:bookmarkEnd w:id="1"/>
      <w:r>
        <w:rPr>
          <w:rFonts w:hint="eastAsia" w:asciiTheme="minorEastAsia" w:hAnsiTheme="minorEastAsia" w:eastAsiaTheme="minorEastAsia" w:cstheme="minorEastAsia"/>
          <w:sz w:val="24"/>
          <w:szCs w:val="24"/>
          <w:lang w:val="en-US" w:eastAsia="zh-CN"/>
        </w:rPr>
        <w:t>4.2.3.2</w:t>
      </w:r>
      <w:r>
        <w:rPr>
          <w:rFonts w:hint="eastAsia" w:asciiTheme="minorEastAsia" w:hAnsiTheme="minorEastAsia" w:eastAsiaTheme="minorEastAsia" w:cstheme="minorEastAsia"/>
          <w:sz w:val="24"/>
          <w:szCs w:val="24"/>
        </w:rPr>
        <w:t>研究者应当向伦理委员会提交申办者提供的安全性报告，包括可疑且非预期严重不良反应</w:t>
      </w:r>
      <w:r>
        <w:rPr>
          <w:rFonts w:hint="eastAsia" w:asciiTheme="minorEastAsia" w:hAnsiTheme="minorEastAsia" w:eastAsiaTheme="minorEastAsia" w:cstheme="minorEastAsia"/>
          <w:sz w:val="24"/>
          <w:szCs w:val="24"/>
          <w:lang w:val="en-US" w:eastAsia="en-US" w:bidi="en-US"/>
        </w:rPr>
        <w:t>（Suspected Unexpected Serious Adverse Reaction, SUSAR）</w:t>
      </w:r>
      <w:r>
        <w:rPr>
          <w:rFonts w:hint="eastAsia" w:asciiTheme="minorEastAsia" w:hAnsiTheme="minorEastAsia" w:eastAsiaTheme="minorEastAsia" w:cstheme="minorEastAsia"/>
          <w:sz w:val="24"/>
          <w:szCs w:val="24"/>
        </w:rPr>
        <w:t>报告，其他潜在的严重安全性风险信息的报告，年度安全性报告。</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4.2.3.3</w:t>
      </w:r>
      <w:bookmarkStart w:id="2" w:name="bookmark9"/>
      <w:bookmarkEnd w:id="2"/>
      <w:r>
        <w:rPr>
          <w:rFonts w:hint="eastAsia" w:asciiTheme="minorEastAsia" w:hAnsiTheme="minorEastAsia" w:eastAsiaTheme="minorEastAsia" w:cstheme="minorEastAsia"/>
          <w:sz w:val="24"/>
          <w:szCs w:val="24"/>
        </w:rPr>
        <w:t>其他潜在的严重安全性风险信息的报告：申办者分析评估任何来源的安全</w:t>
      </w:r>
      <w:r>
        <w:rPr>
          <w:rFonts w:hint="eastAsia" w:asciiTheme="minorEastAsia" w:hAnsiTheme="minorEastAsia" w:eastAsiaTheme="minorEastAsia" w:cstheme="minorEastAsia"/>
          <w:sz w:val="24"/>
          <w:szCs w:val="24"/>
          <w:lang w:val="en-US" w:eastAsia="zh-CN"/>
        </w:rPr>
        <w:t>性信息时发现：</w:t>
      </w:r>
    </w:p>
    <w:p>
      <w:pPr>
        <w:pStyle w:val="25"/>
        <w:spacing w:line="360" w:lineRule="auto"/>
        <w:ind w:left="0" w:leftChars="0" w:firstLine="240" w:firstLineChars="1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（1）明显影响药品风险获益评估的信息或可能考虑药品用法改变，或影响总</w:t>
      </w:r>
      <w:r>
        <w:rPr>
          <w:rFonts w:hint="eastAsia" w:asciiTheme="minorEastAsia" w:hAnsiTheme="minorEastAsia" w:eastAsiaTheme="minorEastAsia" w:cstheme="minorEastAsia"/>
          <w:color w:val="auto"/>
          <w:sz w:val="24"/>
          <w:szCs w:val="24"/>
        </w:rPr>
        <w:t>体药品研发进程的信息，应当尽快报告。例如，预期的严重不良反应的发生率增加， 判断具有临床重要性；对暴露人群有明显的危害，如在治疗危及生命疾病时药品无效；在新近完成的动物实验中的重大安全性发现（如致癌性）。</w:t>
      </w:r>
    </w:p>
    <w:p>
      <w:pPr>
        <w:pStyle w:val="25"/>
        <w:spacing w:line="360" w:lineRule="auto"/>
        <w:ind w:left="0" w:leftChars="0"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rPr>
        <w:t>（2）从其他来源获得的与试验药物相关的非预期严重不良反应及其他潜在严重安全性风险的</w:t>
      </w:r>
      <w:r>
        <w:rPr>
          <w:rFonts w:hint="eastAsia" w:asciiTheme="minorEastAsia" w:hAnsiTheme="minorEastAsia" w:eastAsiaTheme="minorEastAsia" w:cstheme="minorEastAsia"/>
          <w:sz w:val="24"/>
          <w:szCs w:val="24"/>
        </w:rPr>
        <w:t>信息，应当快速报告。</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bookmarkStart w:id="3" w:name="bookmark10"/>
      <w:bookmarkEnd w:id="3"/>
      <w:r>
        <w:rPr>
          <w:rFonts w:hint="eastAsia" w:asciiTheme="minorEastAsia" w:hAnsiTheme="minorEastAsia" w:eastAsiaTheme="minorEastAsia" w:cstheme="minorEastAsia"/>
          <w:color w:val="000000"/>
          <w:sz w:val="24"/>
          <w:szCs w:val="24"/>
          <w:lang w:eastAsia="zh-CN"/>
        </w:rPr>
        <w:t>4.2.3.4研发期间</w:t>
      </w:r>
      <w:r>
        <w:rPr>
          <w:rFonts w:hint="eastAsia" w:asciiTheme="minorEastAsia" w:hAnsiTheme="minorEastAsia" w:eastAsiaTheme="minorEastAsia" w:cstheme="minorEastAsia"/>
          <w:sz w:val="24"/>
          <w:szCs w:val="24"/>
        </w:rPr>
        <w:t>安全性更新报告（Development Safety Update Report，统称：DSUR）的主要目的是对报告周期内收集到的与在研药物（无论上市与否）相关的安全性信息进行全面深入的年度回顾和评估。</w:t>
      </w:r>
    </w:p>
    <w:p>
      <w:pPr>
        <w:spacing w:line="360" w:lineRule="auto"/>
        <w:jc w:val="left"/>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lang w:eastAsia="zh-TW"/>
        </w:rPr>
        <w:t>4.2.3.5递交时限</w:t>
      </w:r>
    </w:p>
    <w:p>
      <w:pPr>
        <w:spacing w:line="360" w:lineRule="auto"/>
        <w:ind w:firstLine="240" w:firstLineChars="100"/>
        <w:jc w:val="left"/>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lang w:eastAsia="zh-TW"/>
        </w:rPr>
        <w:t>（1）本中心发生的</w:t>
      </w:r>
      <w:r>
        <w:rPr>
          <w:rStyle w:val="22"/>
          <w:rFonts w:hint="eastAsia" w:asciiTheme="minorEastAsia" w:hAnsiTheme="minorEastAsia" w:eastAsiaTheme="minorEastAsia" w:cstheme="minorEastAsia"/>
          <w:b w:val="0"/>
          <w:color w:val="000000"/>
          <w:sz w:val="24"/>
          <w:szCs w:val="24"/>
          <w:lang w:eastAsia="zh-TW"/>
        </w:rPr>
        <w:t>SUSAR报告要求和时限规定：</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可疑且非预期严重不良反应（SUSAR）报告</w:t>
      </w:r>
      <w:r>
        <w:rPr>
          <w:rFonts w:hint="eastAsia" w:asciiTheme="minorEastAsia" w:hAnsiTheme="minorEastAsia" w:eastAsiaTheme="minorEastAsia" w:cstheme="minorEastAsia"/>
          <w:sz w:val="24"/>
          <w:szCs w:val="24"/>
        </w:rPr>
        <w:t>：申办者应当遵循7天和15天的快速报告要求向研究者、临床试验机构及伦理委员会递交，即：</w:t>
      </w:r>
    </w:p>
    <w:p>
      <w:pPr>
        <w:spacing w:line="360" w:lineRule="auto"/>
        <w:ind w:firstLine="480" w:firstLineChars="200"/>
        <w:jc w:val="left"/>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lang w:eastAsia="zh-TW"/>
        </w:rPr>
        <w:t>①对于致死或危及生命的非预期严重不良反应，申办者应在首次获知后尽快报告，但不得超过7天，并在随后的8天内报告、完善随访信息。（申办者首次获知当天为第0天）</w:t>
      </w:r>
    </w:p>
    <w:p>
      <w:pPr>
        <w:spacing w:line="360" w:lineRule="auto"/>
        <w:ind w:firstLine="480" w:firstLineChars="200"/>
        <w:jc w:val="left"/>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lang w:eastAsia="zh-TW"/>
        </w:rPr>
        <w:t>②对于非致死或危及生命的非预期严重不良反应，申办者应在首次获知后尽快报告，但不得超过15天。</w:t>
      </w:r>
    </w:p>
    <w:p>
      <w:pPr>
        <w:spacing w:line="360" w:lineRule="auto"/>
        <w:ind w:firstLine="480" w:firstLineChars="200"/>
        <w:jc w:val="left"/>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lang w:eastAsia="zh-TW"/>
        </w:rPr>
        <w:t>③涉及死亡事件的报告，研究者应当向申办者和伦理委员会提供其他所需要的资料，如尸检报告和最终医学报告。</w:t>
      </w:r>
    </w:p>
    <w:p>
      <w:pPr>
        <w:spacing w:line="360" w:lineRule="auto"/>
        <w:ind w:firstLine="240" w:firstLineChars="100"/>
        <w:jc w:val="left"/>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lang w:eastAsia="zh-TW"/>
        </w:rPr>
        <w:t>（2）本中心发生的SAE：如申办方评估为SAE，也应在</w:t>
      </w:r>
      <w:r>
        <w:rPr>
          <w:rFonts w:hint="eastAsia" w:asciiTheme="minorEastAsia" w:hAnsiTheme="minorEastAsia" w:eastAsiaTheme="minorEastAsia" w:cstheme="minorEastAsia"/>
          <w:sz w:val="24"/>
          <w:szCs w:val="24"/>
          <w:lang w:val="en-US" w:eastAsia="zh-CN"/>
        </w:rPr>
        <w:t>研究者获知后</w:t>
      </w:r>
      <w:r>
        <w:rPr>
          <w:rFonts w:hint="eastAsia" w:asciiTheme="minorEastAsia" w:hAnsiTheme="minorEastAsia" w:eastAsiaTheme="minorEastAsia" w:cstheme="minorEastAsia"/>
          <w:sz w:val="24"/>
          <w:szCs w:val="24"/>
          <w:lang w:eastAsia="zh-TW"/>
        </w:rPr>
        <w:t>24小时内上报本院药物临床试验机构和伦理委员会。</w:t>
      </w:r>
    </w:p>
    <w:p>
      <w:pPr>
        <w:spacing w:line="360" w:lineRule="auto"/>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TW"/>
        </w:rPr>
        <w:t>（3）研发期间安全性更新报告（DSUR）：作为项目阶段性的安全性汇总，依据申办方的工作流程自行拟定。申办方将DSUR有关信息通报给所有参加临床试验的研究者及其所在临床试验机构、伦理委员会。</w:t>
      </w:r>
      <w:r>
        <w:rPr>
          <w:rFonts w:hint="eastAsia" w:asciiTheme="minorEastAsia" w:hAnsiTheme="minorEastAsia" w:eastAsiaTheme="minorEastAsia" w:cstheme="minorEastAsia"/>
          <w:sz w:val="24"/>
          <w:szCs w:val="24"/>
          <w:lang w:val="en-US" w:eastAsia="zh-CN"/>
        </w:rPr>
        <w:t>研究者</w:t>
      </w:r>
      <w:r>
        <w:rPr>
          <w:rFonts w:hint="eastAsia" w:asciiTheme="minorEastAsia" w:hAnsiTheme="minorEastAsia" w:eastAsiaTheme="minorEastAsia" w:cstheme="minorEastAsia"/>
          <w:sz w:val="24"/>
          <w:szCs w:val="24"/>
        </w:rPr>
        <w:t>填写《安全性信息摘要评估表（非本中心）》上传</w:t>
      </w:r>
      <w:r>
        <w:rPr>
          <w:rFonts w:hint="eastAsia" w:asciiTheme="minorEastAsia" w:hAnsiTheme="minorEastAsia" w:eastAsiaTheme="minorEastAsia" w:cstheme="minorEastAsia"/>
          <w:sz w:val="24"/>
          <w:szCs w:val="24"/>
          <w:lang w:eastAsia="zh-TW"/>
        </w:rPr>
        <w:t>伦理审查系统”</w:t>
      </w:r>
      <w:r>
        <w:rPr>
          <w:rFonts w:hint="eastAsia" w:asciiTheme="minorEastAsia" w:hAnsiTheme="minorEastAsia" w:eastAsiaTheme="minorEastAsia" w:cstheme="minorEastAsia"/>
          <w:sz w:val="24"/>
          <w:szCs w:val="24"/>
        </w:rPr>
        <w:t>审查。</w:t>
      </w:r>
    </w:p>
    <w:p>
      <w:pPr>
        <w:spacing w:line="360" w:lineRule="auto"/>
        <w:ind w:firstLine="240" w:firstLineChars="100"/>
        <w:jc w:val="left"/>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lang w:eastAsia="zh-TW"/>
        </w:rPr>
        <w:t>（4）其他中心发生的SUSAR报告要求和时限规定</w:t>
      </w:r>
      <w:r>
        <w:rPr>
          <w:rFonts w:hint="eastAsia" w:asciiTheme="minorEastAsia" w:hAnsiTheme="minorEastAsia" w:eastAsiaTheme="minorEastAsia" w:cstheme="minorEastAsia"/>
          <w:sz w:val="24"/>
          <w:szCs w:val="24"/>
        </w:rPr>
        <w:t>（药物/医疗器械临床试验</w:t>
      </w:r>
      <w:r>
        <w:rPr>
          <w:rFonts w:hint="eastAsia" w:asciiTheme="minorEastAsia" w:hAnsiTheme="minorEastAsia" w:eastAsiaTheme="minorEastAsia" w:cstheme="minorEastAsia"/>
          <w:sz w:val="24"/>
          <w:szCs w:val="24"/>
          <w:lang w:val="en-US" w:eastAsia="zh-CN"/>
        </w:rPr>
        <w:t>项目</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TW"/>
        </w:rPr>
        <w:t>：</w:t>
      </w:r>
    </w:p>
    <w:p>
      <w:pPr>
        <w:spacing w:line="360" w:lineRule="auto"/>
        <w:ind w:firstLine="480" w:firstLineChars="200"/>
        <w:jc w:val="left"/>
        <w:rPr>
          <w:rFonts w:hint="eastAsia" w:asciiTheme="minorEastAsia" w:hAnsiTheme="minorEastAsia" w:eastAsiaTheme="minorEastAsia" w:cstheme="minorEastAsia"/>
          <w:sz w:val="24"/>
          <w:szCs w:val="24"/>
          <w:lang w:eastAsia="zh-TW"/>
        </w:rPr>
      </w:pPr>
      <w:r>
        <w:rPr>
          <w:rFonts w:hint="eastAsia" w:asciiTheme="minorEastAsia" w:hAnsiTheme="minorEastAsia" w:eastAsiaTheme="minorEastAsia" w:cstheme="minorEastAsia"/>
          <w:sz w:val="24"/>
          <w:szCs w:val="24"/>
          <w:lang w:eastAsia="zh-TW"/>
        </w:rPr>
        <w:t>①每</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eastAsia="zh-TW"/>
        </w:rPr>
        <w:t>月汇总一次，填写纸质版《外院SAE/SUSAR报告汇总表》，加盖申办方章，刻录光盘。</w:t>
      </w:r>
    </w:p>
    <w:p>
      <w:pPr>
        <w:spacing w:line="360" w:lineRule="auto"/>
        <w:ind w:firstLine="480" w:firstLineChars="2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TW"/>
        </w:rPr>
        <w:t>②</w:t>
      </w:r>
      <w:r>
        <w:rPr>
          <w:rFonts w:hint="eastAsia" w:asciiTheme="minorEastAsia" w:hAnsiTheme="minorEastAsia" w:eastAsiaTheme="minorEastAsia" w:cstheme="minorEastAsia"/>
          <w:sz w:val="24"/>
          <w:szCs w:val="24"/>
        </w:rPr>
        <w:t>填写《安全性信息摘要评估表（非本中心）》上传</w:t>
      </w:r>
      <w:r>
        <w:rPr>
          <w:rFonts w:hint="eastAsia" w:asciiTheme="minorEastAsia" w:hAnsiTheme="minorEastAsia" w:eastAsiaTheme="minorEastAsia" w:cstheme="minorEastAsia"/>
          <w:sz w:val="24"/>
          <w:szCs w:val="24"/>
          <w:lang w:eastAsia="zh-TW"/>
        </w:rPr>
        <w:t>伦理审查系统”</w:t>
      </w:r>
      <w:r>
        <w:rPr>
          <w:rFonts w:hint="eastAsia" w:asciiTheme="minorEastAsia" w:hAnsiTheme="minorEastAsia" w:eastAsiaTheme="minorEastAsia" w:cstheme="minorEastAsia"/>
          <w:sz w:val="24"/>
          <w:szCs w:val="24"/>
        </w:rPr>
        <w:t>审查。</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4.2.4 违背方案报告：</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4.2.4.1为避免研究对受试者的即刻危险，研究者可在伦理委员会批准前偏离研究方案，事后应以“违背方案报告”的方式，向伦理委员会报告任何</w:t>
      </w:r>
      <w:r>
        <w:rPr>
          <w:rFonts w:hint="eastAsia" w:asciiTheme="minorEastAsia" w:hAnsiTheme="minorEastAsia" w:eastAsiaTheme="minorEastAsia" w:cstheme="minorEastAsia"/>
          <w:color w:val="000000"/>
          <w:sz w:val="24"/>
          <w:szCs w:val="24"/>
        </w:rPr>
        <w:t>偏离已批准方案之处并作解释。</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4.2.4.2增加受试者风险或者显著影响临床研究实施的偏离方案，研究者/申办者应当及时向伦理委员会报告，包括：</w:t>
      </w:r>
    </w:p>
    <w:p>
      <w:pPr>
        <w:spacing w:line="360" w:lineRule="auto"/>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严重违背方案：研究纳入了不符合纳入标准或符合排除标准的受试者，符合中止试验规定而未让受试者退出研究，给予错误治疗或剂量，给予方案禁止的合并用药等情况；或者可能对受试者的权益和安全、以及研究的科学性造成显著影响的情况。</w:t>
      </w:r>
    </w:p>
    <w:p>
      <w:pPr>
        <w:spacing w:line="360" w:lineRule="auto"/>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（2）持续偏离方案（指同一研究人员的同一违规行为在被要求纠正后，再次发生），或者研究者不配合监查/稽查，或者对违规事件不予以纠正。</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4.2.4.3轻度违背方案：由于受试者不遵从试验方案而导致的方案违背，如漏服试验药物、未按研究者要求在规定的时间内访视等。可以定期汇总向伦理委员会报告。</w:t>
      </w:r>
    </w:p>
    <w:p>
      <w:pP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sz w:val="24"/>
          <w:szCs w:val="24"/>
        </w:rPr>
        <w:t>4.2.5暂停/终止研究报告：</w:t>
      </w:r>
      <w:r>
        <w:rPr>
          <w:rFonts w:hint="eastAsia" w:asciiTheme="minorEastAsia" w:hAnsiTheme="minorEastAsia" w:eastAsiaTheme="minorEastAsia" w:cstheme="minorEastAsia"/>
          <w:sz w:val="24"/>
          <w:szCs w:val="24"/>
        </w:rPr>
        <w:t>研究者/</w:t>
      </w:r>
      <w:r>
        <w:rPr>
          <w:rFonts w:hint="eastAsia" w:asciiTheme="minorEastAsia" w:hAnsiTheme="minorEastAsia" w:eastAsiaTheme="minorEastAsia" w:cstheme="minorEastAsia"/>
          <w:color w:val="auto"/>
          <w:sz w:val="24"/>
          <w:szCs w:val="24"/>
        </w:rPr>
        <w:t>申办者暂停或提前终止临床研究，应及时向伦理委员提交暂停/终止研究报告。逾期未开展的新技术新项目将予以终止。</w:t>
      </w:r>
    </w:p>
    <w:p>
      <w:pPr>
        <w:spacing w:line="360" w:lineRule="auto"/>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4.2.6结题/转常规报告：</w:t>
      </w:r>
    </w:p>
    <w:p>
      <w:pPr>
        <w:spacing w:line="360" w:lineRule="auto"/>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4.2.6.1药物/医疗器械（含体外诊断试剂）</w:t>
      </w:r>
      <w:r>
        <w:rPr>
          <w:rFonts w:hint="eastAsia" w:asciiTheme="minorEastAsia" w:hAnsiTheme="minorEastAsia" w:eastAsiaTheme="minorEastAsia" w:cstheme="minorEastAsia"/>
          <w:sz w:val="24"/>
          <w:szCs w:val="24"/>
          <w:lang w:val="en-US" w:eastAsia="zh-CN"/>
        </w:rPr>
        <w:t>项目</w:t>
      </w:r>
      <w:r>
        <w:rPr>
          <w:rFonts w:hint="eastAsia" w:asciiTheme="minorEastAsia" w:hAnsiTheme="minorEastAsia" w:eastAsiaTheme="minorEastAsia" w:cstheme="minorEastAsia"/>
          <w:kern w:val="0"/>
          <w:sz w:val="24"/>
          <w:szCs w:val="24"/>
        </w:rPr>
        <w:t>伦理结题流程：</w:t>
      </w:r>
    </w:p>
    <w:p>
      <w:pPr>
        <w:spacing w:line="360" w:lineRule="auto"/>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（1）GCP机构办项目质控员完成项目质控。</w:t>
      </w:r>
    </w:p>
    <w:p>
      <w:pPr>
        <w:spacing w:line="360" w:lineRule="auto"/>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（2）完成受试者费用的发放。</w:t>
      </w:r>
    </w:p>
    <w:p>
      <w:pPr>
        <w:spacing w:line="360" w:lineRule="auto"/>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（3）完成伦理资料的整理。</w:t>
      </w:r>
    </w:p>
    <w:p>
      <w:pPr>
        <w:spacing w:line="360" w:lineRule="auto"/>
        <w:ind w:firstLine="240" w:firstLineChars="10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（4）向伦理委员会提交结题报告。</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4.2.6.2 科研项目/干（体）细胞临床研究项目/生物样本库研究项目伦理结题流程：向伦理委员会提交结题报告。</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4.2.6.3临床诊疗技术项目转常规：向伦理委员会提交转常规申请报告。</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rPr>
        <w:t>复审</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5.1初始审查或跟踪审查后，按伦理审查意见“必要的修正后同意”、主审委员提议提交会议审查/简易审查的项目，项目主要研究者对方案等文件进行修改后，应以“复审申请”的方式再次送审，经伦理委员会审批同意后方可实施。</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5.2如果对伦理审查意见有不同的看法，可以“复审申请”的方式申诉不同意见，请伦理委员会重新考虑决定。</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6.提交伦理会议审查的流程</w:t>
      </w:r>
    </w:p>
    <w:p>
      <w:pPr>
        <w:spacing w:line="360" w:lineRule="auto"/>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6.1提交、受理会议审查的送审文件</w:t>
      </w:r>
      <w:r>
        <w:rPr>
          <w:rFonts w:hint="eastAsia" w:asciiTheme="minorEastAsia" w:hAnsiTheme="minorEastAsia" w:eastAsiaTheme="minorEastAsia" w:cstheme="minorEastAsia"/>
          <w:sz w:val="24"/>
          <w:szCs w:val="24"/>
          <w:lang w:eastAsia="zh-CN"/>
        </w:rPr>
        <w:t>。</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6.1.1通过归口管理部门立项的新项目：初始审查送审文件、跟踪审查、复审审查送审文件。</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6.1.2 通过伦理审查系统提交整套审查文件。</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6.1.3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受理：秘书对完整的送审文件予以受理，并分配受理编号。</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6.2补充修改，提交上会文件</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6.2.1申办方/研究发起人在会议审查</w:t>
      </w:r>
      <w:r>
        <w:rPr>
          <w:rFonts w:hint="eastAsia" w:asciiTheme="minorEastAsia" w:hAnsiTheme="minorEastAsia" w:eastAsiaTheme="minorEastAsia" w:cstheme="minorEastAsia"/>
          <w:sz w:val="24"/>
          <w:szCs w:val="24"/>
          <w:lang w:val="en-US" w:eastAsia="zh-CN"/>
        </w:rPr>
        <w:t>10天</w:t>
      </w:r>
      <w:r>
        <w:rPr>
          <w:rFonts w:hint="eastAsia" w:asciiTheme="minorEastAsia" w:hAnsiTheme="minorEastAsia" w:eastAsiaTheme="minorEastAsia" w:cstheme="minorEastAsia"/>
          <w:sz w:val="24"/>
          <w:szCs w:val="24"/>
        </w:rPr>
        <w:t>前提交送审文件。</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6.2.2补充/修改送审文件通知：伦理委员会受理后，如果认为送审文件不完整，文件要素有缺陷，应以电话/短信/邮件形式/系统反馈等方式通知申请者，告知缺项文件、缺陷的要素，以及最近审查会议前的送审截止日期。</w:t>
      </w:r>
    </w:p>
    <w:p>
      <w:pPr>
        <w:pStyle w:val="25"/>
        <w:spacing w:line="360" w:lineRule="auto"/>
        <w:ind w:left="0" w:leftChars="0" w:firstLine="0" w:firstLineChars="0"/>
        <w:jc w:val="left"/>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7</w:t>
      </w:r>
      <w:r>
        <w:rPr>
          <w:rFonts w:hint="eastAsia" w:asciiTheme="minorEastAsia" w:hAnsiTheme="minorEastAsia" w:eastAsiaTheme="minorEastAsia" w:cstheme="minorEastAsia"/>
          <w:b/>
          <w:bCs/>
          <w:sz w:val="24"/>
          <w:szCs w:val="24"/>
          <w:highlight w:val="none"/>
          <w:lang w:val="en-US" w:eastAsia="zh-CN"/>
        </w:rPr>
        <w:t>.</w:t>
      </w:r>
      <w:r>
        <w:rPr>
          <w:rFonts w:hint="eastAsia" w:asciiTheme="minorEastAsia" w:hAnsiTheme="minorEastAsia" w:eastAsiaTheme="minorEastAsia" w:cstheme="minorEastAsia"/>
          <w:b/>
          <w:bCs/>
          <w:sz w:val="24"/>
          <w:szCs w:val="24"/>
          <w:highlight w:val="none"/>
        </w:rPr>
        <w:t>会议审查事项：</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7.1会议时间</w:t>
      </w:r>
      <w:r>
        <w:rPr>
          <w:rFonts w:hint="eastAsia" w:asciiTheme="minorEastAsia" w:hAnsiTheme="minorEastAsia" w:eastAsiaTheme="minorEastAsia" w:cstheme="minorEastAsia"/>
          <w:sz w:val="24"/>
          <w:szCs w:val="24"/>
          <w:highlight w:val="none"/>
        </w:rPr>
        <w:t>：临床研究伦理委员会定期于周三下午召开审查会议，会议频次</w:t>
      </w:r>
      <w:r>
        <w:rPr>
          <w:rFonts w:hint="eastAsia" w:asciiTheme="minorEastAsia" w:hAnsiTheme="minorEastAsia" w:eastAsiaTheme="minorEastAsia" w:cstheme="minorEastAsia"/>
          <w:sz w:val="24"/>
          <w:szCs w:val="24"/>
          <w:highlight w:val="none"/>
          <w:lang w:val="en-US" w:eastAsia="zh-CN"/>
        </w:rPr>
        <w:t>为每个月2次（每个月中旬、下旬）</w:t>
      </w:r>
      <w:r>
        <w:rPr>
          <w:rFonts w:hint="eastAsia" w:asciiTheme="minorEastAsia" w:hAnsiTheme="minorEastAsia" w:eastAsiaTheme="minorEastAsia" w:cstheme="minorEastAsia"/>
          <w:sz w:val="24"/>
          <w:szCs w:val="24"/>
          <w:highlight w:val="none"/>
        </w:rPr>
        <w:t>。具体会审时间详见“深圳市人民医院官网”发布的日期。秘书通过电话</w:t>
      </w:r>
      <w:r>
        <w:rPr>
          <w:rFonts w:hint="eastAsia" w:asciiTheme="minorEastAsia" w:hAnsiTheme="minorEastAsia" w:eastAsiaTheme="minorEastAsia" w:cstheme="minorEastAsia"/>
          <w:sz w:val="24"/>
          <w:szCs w:val="24"/>
          <w:highlight w:val="none"/>
          <w:lang w:val="en-US" w:eastAsia="zh-CN"/>
        </w:rPr>
        <w:t>/微信/邮件</w:t>
      </w:r>
      <w:r>
        <w:rPr>
          <w:rFonts w:hint="eastAsia" w:asciiTheme="minorEastAsia" w:hAnsiTheme="minorEastAsia" w:eastAsiaTheme="minorEastAsia" w:cstheme="minorEastAsia"/>
          <w:sz w:val="24"/>
          <w:szCs w:val="24"/>
          <w:highlight w:val="none"/>
        </w:rPr>
        <w:t>通知主要研究者、申办方。</w:t>
      </w:r>
    </w:p>
    <w:p>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7.2会议地点：</w:t>
      </w:r>
      <w:r>
        <w:rPr>
          <w:rFonts w:hint="eastAsia" w:asciiTheme="minorEastAsia" w:hAnsiTheme="minorEastAsia" w:eastAsiaTheme="minorEastAsia" w:cstheme="minorEastAsia"/>
          <w:color w:val="000000"/>
          <w:sz w:val="24"/>
          <w:szCs w:val="24"/>
          <w:highlight w:val="none"/>
        </w:rPr>
        <w:t>9号楼518会议室</w:t>
      </w:r>
      <w:r>
        <w:rPr>
          <w:rFonts w:hint="eastAsia" w:asciiTheme="minorEastAsia" w:hAnsiTheme="minorEastAsia" w:eastAsiaTheme="minorEastAsia" w:cstheme="minorEastAsia"/>
          <w:sz w:val="24"/>
          <w:szCs w:val="24"/>
          <w:highlight w:val="none"/>
        </w:rPr>
        <w:t>或其他</w:t>
      </w:r>
      <w:r>
        <w:rPr>
          <w:rFonts w:hint="eastAsia" w:asciiTheme="minorEastAsia" w:hAnsiTheme="minorEastAsia" w:eastAsiaTheme="minorEastAsia" w:cstheme="minorEastAsia"/>
          <w:sz w:val="24"/>
          <w:szCs w:val="24"/>
          <w:highlight w:val="none"/>
          <w:lang w:val="en-US" w:eastAsia="zh-CN"/>
        </w:rPr>
        <w:t>指定会议室</w:t>
      </w:r>
      <w:r>
        <w:rPr>
          <w:rFonts w:hint="eastAsia" w:asciiTheme="minorEastAsia" w:hAnsiTheme="minorEastAsia" w:eastAsiaTheme="minorEastAsia" w:cstheme="minorEastAsia"/>
          <w:sz w:val="24"/>
          <w:szCs w:val="24"/>
          <w:highlight w:val="none"/>
        </w:rPr>
        <w:t>。</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7.3伦理会议主要以现场会议形式召开。出席伦理审查会议人员包括主要研究者/合作研究者和申办方代表。</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7.3准备会议报告PPT：需主要研究者提前15分钟到达会场。由主要研究者/合作研究者简要介绍项目；回答委员提问。汇报者必须为研究团队研究者。</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7.4研究过程中出现重大或严重问题，危及受试者安全时，或发生其它需要伦理委员会召开会议进行紧急审查和决定的情况，伦理委员会将召开紧急会议进行审查。</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7.5 临床诊疗技术应用伦理委员会会议审查时间、地点及项目提前五天在“深圳市人民医院OA网”发布通知。</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8.审查决定的传达</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8.1初始审查决定以“伦理审查批件”传达审查决定。</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8.2跟踪审查决定以“伦理审查意见函”传达审查决定。</w:t>
      </w:r>
    </w:p>
    <w:p>
      <w:pPr>
        <w:spacing w:line="360" w:lineRule="auto"/>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8.3领取批件/意见函通知：主任委员审签、秘书盖章提交上传伦理审查系统，主要研究者/申办方可在伦理审查系统查看并下载。</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9.伦理审查的费用</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伦理审查费归医院财务处统一管理。药物/医疗器械（含体外诊断试剂）项目的伦理审查收费标准：</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9.1 会议审查</w:t>
      </w:r>
      <w:r>
        <w:rPr>
          <w:rFonts w:hint="eastAsia" w:asciiTheme="minorEastAsia" w:hAnsiTheme="minorEastAsia" w:eastAsiaTheme="minorEastAsia" w:cstheme="minorEastAsia"/>
          <w:sz w:val="24"/>
          <w:szCs w:val="24"/>
        </w:rPr>
        <w:t>（包括项目的初始审查及复审、跟踪审查中需要会议审查项目）：</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9.1.1药物/医疗器械（含体外诊断试剂）及其他非注册临床医学研究初始审查：人民币5000元/项。</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9.1.2初始审查后的复审项目（需要再次提交会议审查项目）：5000元/项。</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9.1.3本院发生的严重不良事件/可疑非预期不良反应（SAE/SUSAR）：项目立项期间5000元/</w:t>
      </w:r>
      <w:r>
        <w:rPr>
          <w:rFonts w:hint="eastAsia" w:asciiTheme="minorEastAsia" w:hAnsiTheme="minorEastAsia" w:eastAsiaTheme="minorEastAsia" w:cstheme="minorEastAsia"/>
          <w:color w:val="FF0000"/>
          <w:sz w:val="24"/>
          <w:szCs w:val="24"/>
        </w:rPr>
        <w:t>项</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FF0000"/>
          <w:sz w:val="24"/>
          <w:szCs w:val="24"/>
        </w:rPr>
        <w:t>首次会审时收取</w:t>
      </w:r>
      <w:r>
        <w:rPr>
          <w:rFonts w:hint="eastAsia" w:asciiTheme="minorEastAsia" w:hAnsiTheme="minorEastAsia" w:eastAsiaTheme="minorEastAsia" w:cstheme="minorEastAsia"/>
          <w:sz w:val="24"/>
          <w:szCs w:val="24"/>
        </w:rPr>
        <w:t>）。</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9.1.4重大方案修正、方案违背需要会议审查的项目：5000元/</w:t>
      </w:r>
      <w:r>
        <w:rPr>
          <w:rFonts w:hint="eastAsia" w:asciiTheme="minorEastAsia" w:hAnsiTheme="minorEastAsia" w:eastAsiaTheme="minorEastAsia" w:cstheme="minorEastAsia"/>
          <w:color w:val="FF0000"/>
          <w:sz w:val="24"/>
          <w:szCs w:val="24"/>
        </w:rPr>
        <w:t>项。</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项目的初始审查原则上均需会议审查，如有特殊情况需要紧急快速审查，则该项目审查费用加倍收取。</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9.2简易审查</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9.2.1初始审查后的复审项目（审查意见为“修改后同意”）：3000元/项。</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9.2.2年度跟踪审查、方案违背、较小幅度方案修正：3000元/</w:t>
      </w:r>
      <w:r>
        <w:rPr>
          <w:rFonts w:hint="eastAsia" w:asciiTheme="minorEastAsia" w:hAnsiTheme="minorEastAsia" w:eastAsiaTheme="minorEastAsia" w:cstheme="minorEastAsia"/>
          <w:color w:val="FF0000"/>
          <w:sz w:val="24"/>
          <w:szCs w:val="24"/>
        </w:rPr>
        <w:t>项</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color w:val="FF0000"/>
          <w:sz w:val="24"/>
          <w:szCs w:val="24"/>
        </w:rPr>
        <w:t>首次审查时收取</w:t>
      </w:r>
      <w:r>
        <w:rPr>
          <w:rFonts w:hint="eastAsia" w:asciiTheme="minorEastAsia" w:hAnsiTheme="minorEastAsia" w:eastAsiaTheme="minorEastAsia" w:cstheme="minorEastAsia"/>
          <w:sz w:val="24"/>
          <w:szCs w:val="24"/>
        </w:rPr>
        <w:t>）。</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9.2.3项目结题审查：3000元/项。</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 伦理委员会账号</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收款单位:  深圳市人民医院</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帐    号:  757557939789</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开户银行:  中国银行深圳文锦广场支行  </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纳税人识别号：124403004557554428</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备注：1.缴费凭证发至电子邮箱：13631533991@163.com</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2.缴费凭证请备注：“项目名称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简称</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”、“伦理审查”。</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3.请提供贵公司的开票信息</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请在伦理审查系统办理入账手续</w:t>
      </w:r>
      <w:r>
        <w:rPr>
          <w:rFonts w:hint="eastAsia" w:asciiTheme="minorEastAsia" w:hAnsiTheme="minorEastAsia" w:eastAsiaTheme="minorEastAsia" w:cstheme="minorEastAsia"/>
          <w:sz w:val="24"/>
          <w:szCs w:val="24"/>
        </w:rPr>
        <w:t>。</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4.税费为4%。</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10.豁</w:t>
      </w:r>
      <w:r>
        <w:rPr>
          <w:rFonts w:hint="eastAsia" w:asciiTheme="minorEastAsia" w:hAnsiTheme="minorEastAsia" w:eastAsiaTheme="minorEastAsia" w:cstheme="minorEastAsia"/>
          <w:b/>
          <w:bCs/>
          <w:color w:val="auto"/>
          <w:sz w:val="24"/>
          <w:szCs w:val="24"/>
        </w:rPr>
        <w:t>免</w:t>
      </w:r>
      <w:r>
        <w:rPr>
          <w:rFonts w:hint="eastAsia" w:asciiTheme="minorEastAsia" w:hAnsiTheme="minorEastAsia" w:eastAsiaTheme="minorEastAsia" w:cstheme="minorEastAsia"/>
          <w:b/>
          <w:bCs/>
          <w:sz w:val="24"/>
          <w:szCs w:val="24"/>
        </w:rPr>
        <w:t>知情同意</w:t>
      </w:r>
    </w:p>
    <w:p>
      <w:pPr>
        <w:pStyle w:val="25"/>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豁免知情同意是指豁免同意的整个要求，包括同意过程的属性和披露要素，这意味着允许研究人员在没有获得完全知情同意的情况下进行研究。豁免知情同意应当同时满足以下三个前提条件：</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bookmarkStart w:id="4" w:name="bookmark20"/>
      <w:bookmarkEnd w:id="4"/>
      <w:r>
        <w:rPr>
          <w:rFonts w:hint="eastAsia" w:asciiTheme="minorEastAsia" w:hAnsiTheme="minorEastAsia" w:eastAsiaTheme="minorEastAsia" w:cstheme="minorEastAsia"/>
          <w:sz w:val="24"/>
          <w:szCs w:val="24"/>
          <w:lang w:val="en-US" w:eastAsia="zh-CN"/>
        </w:rPr>
        <w:t>10.1</w:t>
      </w:r>
      <w:r>
        <w:rPr>
          <w:rFonts w:hint="eastAsia" w:asciiTheme="minorEastAsia" w:hAnsiTheme="minorEastAsia" w:eastAsiaTheme="minorEastAsia" w:cstheme="minorEastAsia"/>
          <w:sz w:val="24"/>
          <w:szCs w:val="24"/>
        </w:rPr>
        <w:t>受试者可能遭受的风险不超过最低限度。</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10.2</w:t>
      </w:r>
      <w:r>
        <w:rPr>
          <w:rFonts w:hint="eastAsia" w:asciiTheme="minorEastAsia" w:hAnsiTheme="minorEastAsia" w:eastAsiaTheme="minorEastAsia" w:cstheme="minorEastAsia"/>
          <w:sz w:val="24"/>
          <w:szCs w:val="24"/>
        </w:rPr>
        <w:t>豁免征得受试者的知情同意并不会对受试者的权益产生负面影响。</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10.3</w:t>
      </w:r>
      <w:r>
        <w:rPr>
          <w:rFonts w:hint="eastAsia" w:asciiTheme="minorEastAsia" w:hAnsiTheme="minorEastAsia" w:eastAsiaTheme="minorEastAsia" w:cstheme="minorEastAsia"/>
          <w:sz w:val="24"/>
          <w:szCs w:val="24"/>
        </w:rPr>
        <w:t>利用可识别身份信息的人体材料或者数据进行研究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已无法找到受试者，且研究项目不涉及个人隐私和商业利益。</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10.4</w:t>
      </w:r>
      <w:r>
        <w:rPr>
          <w:rFonts w:hint="eastAsia" w:asciiTheme="minorEastAsia" w:hAnsiTheme="minorEastAsia" w:eastAsiaTheme="minorEastAsia" w:cstheme="minorEastAsia"/>
          <w:sz w:val="24"/>
          <w:szCs w:val="24"/>
        </w:rPr>
        <w:t>生物样本捐献者已经签署了知情同意书，同意所捐献 样本及相关信息可用于所有医学研究。</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10.5</w:t>
      </w:r>
      <w:r>
        <w:rPr>
          <w:rFonts w:hint="eastAsia" w:asciiTheme="minorEastAsia" w:hAnsiTheme="minorEastAsia" w:eastAsiaTheme="minorEastAsia" w:cstheme="minorEastAsia"/>
          <w:sz w:val="24"/>
          <w:szCs w:val="24"/>
        </w:rPr>
        <w:t>豁免征得知情同意，不意味着免除伦理审查委员会的审查。</w:t>
      </w:r>
    </w:p>
    <w:p>
      <w:pPr>
        <w:pStyle w:val="25"/>
        <w:numPr>
          <w:ilvl w:val="0"/>
          <w:numId w:val="0"/>
        </w:num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lang w:val="en-US" w:eastAsia="zh-CN"/>
        </w:rPr>
        <w:t>11.</w:t>
      </w:r>
      <w:r>
        <w:rPr>
          <w:rFonts w:hint="eastAsia" w:asciiTheme="minorEastAsia" w:hAnsiTheme="minorEastAsia" w:eastAsiaTheme="minorEastAsia" w:cstheme="minorEastAsia"/>
          <w:b/>
          <w:bCs/>
          <w:sz w:val="24"/>
          <w:szCs w:val="24"/>
        </w:rPr>
        <w:t>备案文件</w:t>
      </w:r>
      <w:r>
        <w:rPr>
          <w:rFonts w:hint="eastAsia" w:asciiTheme="minorEastAsia" w:hAnsiTheme="minorEastAsia" w:eastAsiaTheme="minorEastAsia" w:cstheme="minorEastAsia"/>
          <w:sz w:val="24"/>
          <w:szCs w:val="24"/>
        </w:rPr>
        <w:t>（无需伦理审查的文件）</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11.1备案文件回执：备案文件上传伦理系统并通过秘书形式审查后，系统自动生成受理回执</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研究者可下载“受理回执”</w:t>
      </w:r>
      <w:r>
        <w:rPr>
          <w:rFonts w:hint="eastAsia" w:asciiTheme="minorEastAsia" w:hAnsiTheme="minorEastAsia" w:eastAsiaTheme="minorEastAsia" w:cstheme="minorEastAsia"/>
          <w:sz w:val="24"/>
          <w:szCs w:val="24"/>
        </w:rPr>
        <w:t>。</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11.2送审文件：需要伦理委员审批后才可使用的文件，如方案、知情同意书、招募广告等。</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11.3送审文件受理回执：送审文件上传伦理审查系统并通过秘书形式审查后，系统自动生成受理回执。</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11.3.1</w:t>
      </w:r>
      <w:r>
        <w:rPr>
          <w:rFonts w:hint="eastAsia" w:asciiTheme="minorEastAsia" w:hAnsiTheme="minorEastAsia" w:eastAsiaTheme="minorEastAsia" w:cstheme="minorEastAsia"/>
          <w:sz w:val="24"/>
          <w:szCs w:val="24"/>
        </w:rPr>
        <w:t>科研课题、IIT项目、临床诊疗应用项目无需递交纸质版文件。</w:t>
      </w:r>
    </w:p>
    <w:p>
      <w:pPr>
        <w:pStyle w:val="25"/>
        <w:spacing w:line="360" w:lineRule="auto"/>
        <w:ind w:left="0" w:leftChars="0" w:firstLine="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11.3.2</w:t>
      </w:r>
      <w:r>
        <w:rPr>
          <w:rFonts w:hint="eastAsia" w:asciiTheme="minorEastAsia" w:hAnsiTheme="minorEastAsia" w:eastAsiaTheme="minorEastAsia" w:cstheme="minorEastAsia"/>
          <w:sz w:val="24"/>
          <w:szCs w:val="24"/>
        </w:rPr>
        <w:t>药物/医疗器械（含体外诊断试剂）项目需要在系统递交</w:t>
      </w:r>
      <w:r>
        <w:rPr>
          <w:rFonts w:hint="eastAsia" w:asciiTheme="minorEastAsia" w:hAnsiTheme="minorEastAsia" w:eastAsiaTheme="minorEastAsia" w:cstheme="minorEastAsia"/>
          <w:sz w:val="24"/>
          <w:szCs w:val="24"/>
          <w:lang w:val="en-US" w:eastAsia="zh-CN"/>
        </w:rPr>
        <w:t>电子版文件，同时也需要递交</w:t>
      </w:r>
      <w:r>
        <w:rPr>
          <w:rFonts w:hint="eastAsia" w:asciiTheme="minorEastAsia" w:hAnsiTheme="minorEastAsia" w:eastAsiaTheme="minorEastAsia" w:cstheme="minorEastAsia"/>
          <w:sz w:val="24"/>
          <w:szCs w:val="24"/>
        </w:rPr>
        <w:t>纸质文件，并确保递交的纸质版文件和伦理审查系统上审查的文件必要一致。</w:t>
      </w:r>
    </w:p>
    <w:p>
      <w:pPr>
        <w:pStyle w:val="25"/>
        <w:spacing w:line="360" w:lineRule="auto"/>
        <w:ind w:left="0" w:leftChars="0" w:firstLine="0" w:firstLineChars="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11.3.3当形式审查完毕，秘书经系统受理、纸质受理完成后发送“受理通知”，进入处理审查流程。</w:t>
      </w:r>
    </w:p>
    <w:p>
      <w:pPr>
        <w:spacing w:line="360" w:lineRule="auto"/>
        <w:jc w:val="left"/>
        <w:rPr>
          <w:rFonts w:hint="eastAsia" w:asciiTheme="minorEastAsia" w:hAnsiTheme="minorEastAsia" w:eastAsiaTheme="minorEastAsia" w:cstheme="minorEastAsia"/>
          <w:b/>
          <w:bCs/>
          <w:kern w:val="2"/>
          <w:sz w:val="24"/>
          <w:szCs w:val="24"/>
          <w:lang w:val="en-US" w:eastAsia="zh-CN" w:bidi="zh-TW"/>
        </w:rPr>
      </w:pPr>
      <w:r>
        <w:rPr>
          <w:rFonts w:hint="eastAsia" w:asciiTheme="minorEastAsia" w:hAnsiTheme="minorEastAsia" w:eastAsiaTheme="minorEastAsia" w:cstheme="minorEastAsia"/>
          <w:b/>
          <w:bCs/>
          <w:sz w:val="24"/>
          <w:szCs w:val="24"/>
        </w:rPr>
        <w:t>12.</w:t>
      </w:r>
      <w:r>
        <w:rPr>
          <w:rFonts w:hint="eastAsia" w:ascii="微软雅黑" w:hAnsi="微软雅黑" w:eastAsia="微软雅黑" w:cs="宋体"/>
          <w:b/>
          <w:bCs/>
          <w:color w:val="333333"/>
          <w:kern w:val="0"/>
          <w:sz w:val="24"/>
          <w:szCs w:val="24"/>
        </w:rPr>
        <w:t>联系人</w:t>
      </w:r>
      <w:r>
        <w:rPr>
          <w:rFonts w:hint="eastAsia" w:asciiTheme="minorEastAsia" w:hAnsiTheme="minorEastAsia" w:eastAsiaTheme="minorEastAsia" w:cstheme="minorEastAsia"/>
          <w:b/>
          <w:bCs/>
          <w:kern w:val="2"/>
          <w:sz w:val="24"/>
          <w:szCs w:val="24"/>
          <w:lang w:val="en-US" w:eastAsia="zh-CN" w:bidi="zh-TW"/>
        </w:rPr>
        <w:t>及电话号码：</w:t>
      </w:r>
    </w:p>
    <w:p>
      <w:pPr>
        <w:widowControl/>
        <w:shd w:val="clear" w:color="auto" w:fill="FFFFFF"/>
        <w:spacing w:line="360" w:lineRule="auto"/>
        <w:ind w:firstLine="480"/>
        <w:jc w:val="left"/>
        <w:rPr>
          <w:rFonts w:hint="eastAsia" w:asciiTheme="minorEastAsia" w:hAnsiTheme="minorEastAsia" w:eastAsiaTheme="minorEastAsia" w:cstheme="minorEastAsia"/>
          <w:kern w:val="2"/>
          <w:sz w:val="24"/>
          <w:szCs w:val="24"/>
          <w:lang w:val="en-US" w:eastAsia="zh-CN" w:bidi="zh-TW"/>
        </w:rPr>
      </w:pPr>
      <w:r>
        <w:rPr>
          <w:rFonts w:hint="eastAsia" w:asciiTheme="minorEastAsia" w:hAnsiTheme="minorEastAsia" w:eastAsiaTheme="minorEastAsia" w:cstheme="minorEastAsia"/>
          <w:kern w:val="2"/>
          <w:sz w:val="24"/>
          <w:szCs w:val="24"/>
          <w:lang w:val="en-US" w:eastAsia="zh-CN" w:bidi="zh-TW"/>
        </w:rPr>
        <w:t>临床研究项目：骆老师（22943881）</w:t>
      </w:r>
    </w:p>
    <w:p>
      <w:pPr>
        <w:widowControl/>
        <w:shd w:val="clear" w:color="auto" w:fill="FFFFFF"/>
        <w:spacing w:line="360" w:lineRule="auto"/>
        <w:ind w:firstLine="2160" w:firstLineChars="900"/>
        <w:jc w:val="left"/>
        <w:rPr>
          <w:rFonts w:hint="eastAsia" w:asciiTheme="minorEastAsia" w:hAnsiTheme="minorEastAsia" w:eastAsiaTheme="minorEastAsia" w:cstheme="minorEastAsia"/>
          <w:kern w:val="2"/>
          <w:sz w:val="24"/>
          <w:szCs w:val="24"/>
          <w:lang w:val="en-US" w:eastAsia="zh-CN" w:bidi="zh-TW"/>
        </w:rPr>
      </w:pPr>
      <w:r>
        <w:rPr>
          <w:rFonts w:hint="eastAsia" w:asciiTheme="minorEastAsia" w:hAnsiTheme="minorEastAsia" w:eastAsiaTheme="minorEastAsia" w:cstheme="minorEastAsia"/>
          <w:kern w:val="2"/>
          <w:sz w:val="24"/>
          <w:szCs w:val="24"/>
          <w:lang w:val="en-US" w:eastAsia="zh-CN" w:bidi="zh-TW"/>
        </w:rPr>
        <w:t>郑老师（22942690）</w:t>
      </w:r>
    </w:p>
    <w:p>
      <w:pPr>
        <w:widowControl/>
        <w:shd w:val="clear" w:color="auto" w:fill="FFFFFF"/>
        <w:spacing w:line="360" w:lineRule="auto"/>
        <w:ind w:firstLine="480"/>
        <w:jc w:val="left"/>
        <w:rPr>
          <w:rFonts w:hint="eastAsia" w:asciiTheme="minorEastAsia" w:hAnsiTheme="minorEastAsia" w:eastAsiaTheme="minorEastAsia" w:cstheme="minorEastAsia"/>
          <w:kern w:val="2"/>
          <w:sz w:val="24"/>
          <w:szCs w:val="24"/>
          <w:lang w:val="en-US" w:eastAsia="zh-CN" w:bidi="zh-TW"/>
        </w:rPr>
      </w:pPr>
      <w:r>
        <w:rPr>
          <w:rFonts w:hint="eastAsia" w:asciiTheme="minorEastAsia" w:hAnsiTheme="minorEastAsia" w:eastAsiaTheme="minorEastAsia" w:cstheme="minorEastAsia"/>
          <w:kern w:val="2"/>
          <w:sz w:val="24"/>
          <w:szCs w:val="24"/>
          <w:lang w:val="en-US" w:eastAsia="zh-CN" w:bidi="zh-TW"/>
        </w:rPr>
        <w:t>临床诊疗技术应用：常老师（22943176）</w:t>
      </w:r>
    </w:p>
    <w:p>
      <w:pPr>
        <w:spacing w:line="360" w:lineRule="auto"/>
        <w:ind w:firstLine="480" w:firstLineChars="200"/>
        <w:jc w:val="left"/>
        <w:rPr>
          <w:rFonts w:hint="eastAsia" w:asciiTheme="minorEastAsia" w:hAnsiTheme="minorEastAsia" w:eastAsiaTheme="minorEastAsia" w:cstheme="minorEastAsia"/>
          <w:kern w:val="2"/>
          <w:sz w:val="24"/>
          <w:szCs w:val="24"/>
          <w:lang w:val="en-US" w:eastAsia="zh-CN" w:bidi="zh-TW"/>
        </w:rPr>
      </w:pPr>
      <w:r>
        <w:rPr>
          <w:rFonts w:hint="eastAsia" w:asciiTheme="minorEastAsia" w:hAnsiTheme="minorEastAsia" w:eastAsiaTheme="minorEastAsia" w:cstheme="minorEastAsia"/>
          <w:kern w:val="2"/>
          <w:sz w:val="24"/>
          <w:szCs w:val="24"/>
          <w:lang w:val="en-US" w:eastAsia="zh-CN" w:bidi="zh-TW"/>
        </w:rPr>
        <w:t xml:space="preserve">生物样本库、干（体）细胞临床研究项目：王老师、杨老师（22942146）    </w:t>
      </w:r>
    </w:p>
    <w:p>
      <w:pPr>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13.附件表格</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13.1初始审查资料清单</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13.2跟踪审查文件清单</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13.3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AF-SS-03/06.1修正案申请表</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13.4  AF-SS-04/06.0 年度/定期跟踪审查申请表</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13.5  AF-SS-05/06.1 严重不良事件（SAE）报告表（本中心）</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13.6  AF/SS-11/06.0 安全性信息摘要评估表（本中心）</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13.7  AF-SS-1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/06.0 安全性信息摘要评估表（非本中心）</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13.8  AF-SS-06/06.0 偏离方案审查申请表</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13.9  AF-SS-07/06.0终止/暂停研究审查申请表</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13.10 AF-SS-08/06.0 结题报告表</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13.11 AF-SS-10/06.0 复审申请表</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13.12 AF/SS-13/06.0 批件勘误申请</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13.13 AF/SS-1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/06.0 批件勘误声明</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13.14伦理系统用户手册（研究者版）</w:t>
      </w:r>
    </w:p>
    <w:p/>
    <w:p/>
    <w:p>
      <w:pPr>
        <w:pStyle w:val="9"/>
      </w:pPr>
    </w:p>
    <w:p>
      <w:pPr>
        <w:pStyle w:val="9"/>
      </w:pPr>
    </w:p>
    <w:p>
      <w:pPr>
        <w:pStyle w:val="9"/>
      </w:pPr>
    </w:p>
    <w:p>
      <w:r>
        <w:rPr>
          <w:rFonts w:hint="eastAsia"/>
        </w:rPr>
        <w:br w:type="page"/>
      </w:r>
    </w:p>
    <w:p>
      <w:pPr>
        <w:pStyle w:val="9"/>
        <w:ind w:left="0" w:leftChars="0" w:firstLine="0" w:firstLineChars="0"/>
        <w:rPr>
          <w:b/>
          <w:bCs/>
        </w:rPr>
      </w:pPr>
      <w:r>
        <w:rPr>
          <w:rFonts w:hint="eastAsia"/>
          <w:b/>
          <w:bCs/>
        </w:rPr>
        <w:t>附件表格1 初始审查项目清单</w:t>
      </w:r>
    </w:p>
    <w:p>
      <w:pPr>
        <w:pStyle w:val="9"/>
        <w:ind w:firstLine="422"/>
      </w:pPr>
      <w:r>
        <w:rPr>
          <w:rFonts w:hint="eastAsia"/>
          <w:b/>
        </w:rPr>
        <w:t>1.药物临床试验立项资料清单</w:t>
      </w:r>
      <w:r>
        <w:rPr>
          <w:rFonts w:hint="eastAsia"/>
        </w:rPr>
        <w:t>（初始审查资料清单与GCP机构立项文件一致）</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4798"/>
        <w:gridCol w:w="561"/>
        <w:gridCol w:w="561"/>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1092" w:type="dxa"/>
            <w:shd w:val="clear" w:color="auto" w:fill="auto"/>
            <w:vAlign w:val="center"/>
          </w:tcPr>
          <w:p>
            <w:r>
              <w:t>项目名称</w:t>
            </w:r>
          </w:p>
        </w:tc>
        <w:tc>
          <w:tcPr>
            <w:tcW w:w="7210" w:type="dxa"/>
            <w:gridSpan w:val="4"/>
            <w:tcBorders>
              <w:bottom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trPr>
        <w:tc>
          <w:tcPr>
            <w:tcW w:w="1092" w:type="dxa"/>
            <w:shd w:val="clear" w:color="auto" w:fill="auto"/>
            <w:vAlign w:val="center"/>
          </w:tcPr>
          <w:p>
            <w:r>
              <w:rPr>
                <w:rFonts w:hint="eastAsia"/>
              </w:rPr>
              <w:t>方案编号</w:t>
            </w:r>
          </w:p>
        </w:tc>
        <w:tc>
          <w:tcPr>
            <w:tcW w:w="7210" w:type="dxa"/>
            <w:gridSpan w:val="4"/>
            <w:tcBorders>
              <w:bottom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092" w:type="dxa"/>
            <w:shd w:val="clear" w:color="auto" w:fill="auto"/>
            <w:vAlign w:val="center"/>
          </w:tcPr>
          <w:p>
            <w:r>
              <w:t>主要研究者（PI）</w:t>
            </w:r>
          </w:p>
        </w:tc>
        <w:tc>
          <w:tcPr>
            <w:tcW w:w="7210" w:type="dxa"/>
            <w:gridSpan w:val="4"/>
            <w:tcBorders>
              <w:top w:val="single" w:color="auto" w:sz="4" w:space="0"/>
            </w:tcBorders>
            <w:shd w:val="clear" w:color="auto" w:fill="auto"/>
            <w:vAlign w:val="center"/>
          </w:tcPr>
          <w:p/>
        </w:tc>
      </w:tr>
      <w:tr>
        <w:tblPrEx>
          <w:tblCellMar>
            <w:top w:w="0" w:type="dxa"/>
            <w:left w:w="108" w:type="dxa"/>
            <w:bottom w:w="0" w:type="dxa"/>
            <w:right w:w="108" w:type="dxa"/>
          </w:tblCellMar>
        </w:tblPrEx>
        <w:tc>
          <w:tcPr>
            <w:tcW w:w="1092" w:type="dxa"/>
            <w:shd w:val="clear" w:color="auto" w:fill="auto"/>
            <w:vAlign w:val="center"/>
          </w:tcPr>
          <w:p>
            <w:r>
              <w:t>序号</w:t>
            </w:r>
          </w:p>
        </w:tc>
        <w:tc>
          <w:tcPr>
            <w:tcW w:w="4798" w:type="dxa"/>
            <w:shd w:val="clear" w:color="auto" w:fill="auto"/>
            <w:vAlign w:val="center"/>
          </w:tcPr>
          <w:p>
            <w:r>
              <w:t>立项资料清单</w:t>
            </w:r>
          </w:p>
        </w:tc>
        <w:tc>
          <w:tcPr>
            <w:tcW w:w="561" w:type="dxa"/>
            <w:shd w:val="clear" w:color="auto" w:fill="auto"/>
            <w:vAlign w:val="center"/>
          </w:tcPr>
          <w:p>
            <w:r>
              <w:t>有</w:t>
            </w:r>
          </w:p>
        </w:tc>
        <w:tc>
          <w:tcPr>
            <w:tcW w:w="561" w:type="dxa"/>
            <w:shd w:val="clear" w:color="auto" w:fill="auto"/>
            <w:vAlign w:val="center"/>
          </w:tcPr>
          <w:p>
            <w:r>
              <w:t>无</w:t>
            </w:r>
          </w:p>
        </w:tc>
        <w:tc>
          <w:tcPr>
            <w:tcW w:w="1290" w:type="dxa"/>
            <w:shd w:val="clear" w:color="auto" w:fill="auto"/>
            <w:vAlign w:val="center"/>
          </w:tcPr>
          <w:p>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shd w:val="clear" w:color="auto" w:fill="auto"/>
            <w:vAlign w:val="center"/>
          </w:tcPr>
          <w:p>
            <w:pPr>
              <w:jc w:val="center"/>
            </w:pPr>
            <w:r>
              <w:t>1</w:t>
            </w:r>
          </w:p>
        </w:tc>
        <w:tc>
          <w:tcPr>
            <w:tcW w:w="4798" w:type="dxa"/>
            <w:shd w:val="clear" w:color="auto" w:fill="auto"/>
            <w:vAlign w:val="center"/>
          </w:tcPr>
          <w:p>
            <w:r>
              <w:rPr>
                <w:rFonts w:hint="eastAsia"/>
              </w:rPr>
              <w:t>伦理审查申请表（务必填写完整，由项目负责人、科室负责人、合作科室负责人签字）</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92" w:type="dxa"/>
            <w:shd w:val="clear" w:color="auto" w:fill="auto"/>
            <w:vAlign w:val="center"/>
          </w:tcPr>
          <w:p>
            <w:pPr>
              <w:jc w:val="center"/>
            </w:pPr>
            <w:r>
              <w:t>2</w:t>
            </w:r>
          </w:p>
        </w:tc>
        <w:tc>
          <w:tcPr>
            <w:tcW w:w="4798" w:type="dxa"/>
            <w:shd w:val="clear" w:color="auto" w:fill="auto"/>
            <w:vAlign w:val="center"/>
          </w:tcPr>
          <w:p>
            <w:r>
              <w:rPr>
                <w:rFonts w:hint="eastAsia"/>
              </w:rPr>
              <w:t>药物临床试验项目立项审批</w:t>
            </w:r>
            <w:r>
              <w:t>表（务必填写完整，由由主要研究者和科主任签字）</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shd w:val="clear" w:color="auto" w:fill="auto"/>
            <w:vAlign w:val="center"/>
          </w:tcPr>
          <w:p>
            <w:pPr>
              <w:jc w:val="center"/>
            </w:pPr>
            <w:r>
              <w:t>3</w:t>
            </w:r>
          </w:p>
        </w:tc>
        <w:tc>
          <w:tcPr>
            <w:tcW w:w="4798" w:type="dxa"/>
            <w:shd w:val="clear" w:color="auto" w:fill="auto"/>
            <w:vAlign w:val="center"/>
          </w:tcPr>
          <w:p>
            <w:r>
              <w:t>研究方案（请注明方案编号，版本号和日期，已由</w:t>
            </w:r>
            <w:r>
              <w:rPr>
                <w:rFonts w:hint="eastAsia"/>
              </w:rPr>
              <w:t>申办者</w:t>
            </w:r>
            <w:r>
              <w:t>及研究者</w:t>
            </w:r>
            <w:r>
              <w:rPr>
                <w:rFonts w:hint="eastAsia"/>
              </w:rPr>
              <w:t>等各参与方</w:t>
            </w:r>
            <w:r>
              <w:t>签名</w:t>
            </w:r>
            <w:r>
              <w:rPr>
                <w:rFonts w:hint="eastAsia"/>
              </w:rPr>
              <w:t>，本中心签字页原件，封面章及骑缝章</w:t>
            </w:r>
            <w:r>
              <w:t>）</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092" w:type="dxa"/>
            <w:shd w:val="clear" w:color="auto" w:fill="auto"/>
            <w:vAlign w:val="center"/>
          </w:tcPr>
          <w:p>
            <w:pPr>
              <w:jc w:val="center"/>
            </w:pPr>
            <w:r>
              <w:t>4</w:t>
            </w:r>
          </w:p>
        </w:tc>
        <w:tc>
          <w:tcPr>
            <w:tcW w:w="4798" w:type="dxa"/>
            <w:shd w:val="clear" w:color="auto" w:fill="auto"/>
            <w:vAlign w:val="center"/>
          </w:tcPr>
          <w:p>
            <w:r>
              <w:t>知情同意书（请注明版本号和日期</w:t>
            </w:r>
            <w:r>
              <w:rPr>
                <w:rFonts w:hint="eastAsia"/>
              </w:rPr>
              <w:t>，封面章及骑缝章</w:t>
            </w:r>
            <w:r>
              <w:t>）</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92" w:type="dxa"/>
            <w:shd w:val="clear" w:color="auto" w:fill="auto"/>
            <w:vAlign w:val="center"/>
          </w:tcPr>
          <w:p>
            <w:pPr>
              <w:jc w:val="center"/>
            </w:pPr>
            <w:r>
              <w:t>5</w:t>
            </w:r>
          </w:p>
        </w:tc>
        <w:tc>
          <w:tcPr>
            <w:tcW w:w="4798" w:type="dxa"/>
            <w:shd w:val="clear" w:color="auto" w:fill="auto"/>
            <w:vAlign w:val="center"/>
          </w:tcPr>
          <w:p>
            <w:r>
              <w:t>研究病历（或）病例报告表（注明版本号和日期</w:t>
            </w:r>
            <w:r>
              <w:rPr>
                <w:rFonts w:hint="eastAsia"/>
              </w:rPr>
              <w:t>，封面章及骑缝章</w:t>
            </w:r>
            <w:r>
              <w:t>）</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92" w:type="dxa"/>
            <w:shd w:val="clear" w:color="auto" w:fill="auto"/>
            <w:vAlign w:val="center"/>
          </w:tcPr>
          <w:p>
            <w:pPr>
              <w:jc w:val="center"/>
            </w:pPr>
            <w:r>
              <w:t>6</w:t>
            </w:r>
          </w:p>
        </w:tc>
        <w:tc>
          <w:tcPr>
            <w:tcW w:w="4798" w:type="dxa"/>
            <w:shd w:val="clear" w:color="auto" w:fill="auto"/>
            <w:vAlign w:val="center"/>
          </w:tcPr>
          <w:p>
            <w:r>
              <w:t>国家食品药品监督管理局临床试验批件（或《临床试验通知书》或临床试验默示许可证明）</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92" w:type="dxa"/>
            <w:shd w:val="clear" w:color="auto" w:fill="auto"/>
            <w:vAlign w:val="center"/>
          </w:tcPr>
          <w:p>
            <w:pPr>
              <w:jc w:val="center"/>
            </w:pPr>
            <w:r>
              <w:t>7</w:t>
            </w:r>
          </w:p>
        </w:tc>
        <w:tc>
          <w:tcPr>
            <w:tcW w:w="4798" w:type="dxa"/>
            <w:shd w:val="clear" w:color="auto" w:fill="auto"/>
            <w:vAlign w:val="center"/>
          </w:tcPr>
          <w:p>
            <w:r>
              <w:t>所有试验用药物清单、试验药物及对照药物药检报告（注明批号）；如为进口药物，需提供进口注册证或通关单</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92" w:type="dxa"/>
            <w:shd w:val="clear" w:color="auto" w:fill="auto"/>
            <w:vAlign w:val="center"/>
          </w:tcPr>
          <w:p>
            <w:pPr>
              <w:jc w:val="center"/>
            </w:pPr>
            <w:r>
              <w:t>8</w:t>
            </w:r>
          </w:p>
        </w:tc>
        <w:tc>
          <w:tcPr>
            <w:tcW w:w="4798" w:type="dxa"/>
            <w:shd w:val="clear" w:color="auto" w:fill="auto"/>
            <w:vAlign w:val="center"/>
          </w:tcPr>
          <w:p>
            <w:r>
              <w:t>研究者手册（注明版本号和日期</w:t>
            </w:r>
            <w:r>
              <w:rPr>
                <w:rFonts w:hint="eastAsia"/>
              </w:rPr>
              <w:t>，封面章及骑缝章</w:t>
            </w:r>
            <w:r>
              <w:t>）</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CellMar>
            <w:top w:w="0" w:type="dxa"/>
            <w:left w:w="108" w:type="dxa"/>
            <w:bottom w:w="0" w:type="dxa"/>
            <w:right w:w="108" w:type="dxa"/>
          </w:tblCellMar>
        </w:tblPrEx>
        <w:trPr>
          <w:trHeight w:val="377" w:hRule="atLeast"/>
        </w:trPr>
        <w:tc>
          <w:tcPr>
            <w:tcW w:w="1092" w:type="dxa"/>
            <w:shd w:val="clear" w:color="auto" w:fill="auto"/>
            <w:vAlign w:val="center"/>
          </w:tcPr>
          <w:p>
            <w:pPr>
              <w:jc w:val="center"/>
            </w:pPr>
            <w:r>
              <w:t>9</w:t>
            </w:r>
          </w:p>
        </w:tc>
        <w:tc>
          <w:tcPr>
            <w:tcW w:w="4798" w:type="dxa"/>
            <w:shd w:val="clear" w:color="auto" w:fill="auto"/>
            <w:vAlign w:val="center"/>
          </w:tcPr>
          <w:p>
            <w:r>
              <w:t>研究团队资质证明（包括本中心执业证书、GCP培训证书、最新履历）</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092" w:type="dxa"/>
            <w:shd w:val="clear" w:color="auto" w:fill="auto"/>
            <w:vAlign w:val="center"/>
          </w:tcPr>
          <w:p>
            <w:pPr>
              <w:jc w:val="center"/>
            </w:pPr>
            <w:r>
              <w:t>10</w:t>
            </w:r>
          </w:p>
        </w:tc>
        <w:tc>
          <w:tcPr>
            <w:tcW w:w="4798" w:type="dxa"/>
            <w:shd w:val="clear" w:color="auto" w:fill="auto"/>
            <w:vAlign w:val="center"/>
          </w:tcPr>
          <w:p>
            <w:r>
              <w:t>本机构参加研究人员职责签名表</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shd w:val="clear" w:color="auto" w:fill="auto"/>
            <w:vAlign w:val="center"/>
          </w:tcPr>
          <w:p>
            <w:pPr>
              <w:jc w:val="center"/>
            </w:pPr>
            <w:r>
              <w:t>11</w:t>
            </w:r>
          </w:p>
        </w:tc>
        <w:tc>
          <w:tcPr>
            <w:tcW w:w="4798" w:type="dxa"/>
            <w:shd w:val="clear" w:color="auto" w:fill="auto"/>
            <w:vAlign w:val="center"/>
          </w:tcPr>
          <w:p>
            <w:r>
              <w:t>申办者资质证明（营业执照、生产许可证、GMP证书等或三证合一文件，由申办者盖章）；临床试验药品生产厂家资质证明GMP证书（须在有效期内，生产单位盖章；若为创新药无GMP证书，需提供</w:t>
            </w:r>
            <w:r>
              <w:rPr>
                <w:rFonts w:hint="eastAsia"/>
              </w:rPr>
              <w:t>申办者</w:t>
            </w:r>
            <w:r>
              <w:t>委托函）</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shd w:val="clear" w:color="auto" w:fill="auto"/>
            <w:vAlign w:val="center"/>
          </w:tcPr>
          <w:p>
            <w:pPr>
              <w:jc w:val="center"/>
            </w:pPr>
            <w:r>
              <w:t>12</w:t>
            </w:r>
          </w:p>
        </w:tc>
        <w:tc>
          <w:tcPr>
            <w:tcW w:w="4798" w:type="dxa"/>
            <w:shd w:val="clear" w:color="auto" w:fill="auto"/>
            <w:vAlign w:val="center"/>
          </w:tcPr>
          <w:p>
            <w:r>
              <w:t>CRO公司资质证明（营业执照、组织机构代码证、税务登记证等或三证合一文件，由CRO盖章）</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shd w:val="clear" w:color="auto" w:fill="auto"/>
            <w:vAlign w:val="center"/>
          </w:tcPr>
          <w:p>
            <w:pPr>
              <w:jc w:val="center"/>
            </w:pPr>
            <w:r>
              <w:t>13</w:t>
            </w:r>
          </w:p>
        </w:tc>
        <w:tc>
          <w:tcPr>
            <w:tcW w:w="4798" w:type="dxa"/>
            <w:shd w:val="clear" w:color="auto" w:fill="auto"/>
            <w:vAlign w:val="center"/>
          </w:tcPr>
          <w:p>
            <w:r>
              <w:t>申办者委托函，包括对医院和PI、CRO、CRA的委托函（如有）</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92" w:type="dxa"/>
            <w:shd w:val="clear" w:color="auto" w:fill="auto"/>
            <w:vAlign w:val="center"/>
          </w:tcPr>
          <w:p>
            <w:pPr>
              <w:jc w:val="center"/>
            </w:pPr>
            <w:r>
              <w:t>14</w:t>
            </w:r>
          </w:p>
        </w:tc>
        <w:tc>
          <w:tcPr>
            <w:tcW w:w="4798" w:type="dxa"/>
            <w:shd w:val="clear" w:color="auto" w:fill="auto"/>
            <w:vAlign w:val="center"/>
          </w:tcPr>
          <w:p>
            <w:r>
              <w:t>组长单位伦理委员会审批件</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CellMar>
            <w:top w:w="0" w:type="dxa"/>
            <w:left w:w="108" w:type="dxa"/>
            <w:bottom w:w="0" w:type="dxa"/>
            <w:right w:w="108" w:type="dxa"/>
          </w:tblCellMar>
        </w:tblPrEx>
        <w:trPr>
          <w:trHeight w:val="331" w:hRule="atLeast"/>
        </w:trPr>
        <w:tc>
          <w:tcPr>
            <w:tcW w:w="1092" w:type="dxa"/>
            <w:shd w:val="clear" w:color="auto" w:fill="auto"/>
            <w:vAlign w:val="center"/>
          </w:tcPr>
          <w:p>
            <w:pPr>
              <w:jc w:val="center"/>
            </w:pPr>
            <w:r>
              <w:t>15</w:t>
            </w:r>
          </w:p>
        </w:tc>
        <w:tc>
          <w:tcPr>
            <w:tcW w:w="4798" w:type="dxa"/>
            <w:shd w:val="clear" w:color="auto" w:fill="auto"/>
            <w:vAlign w:val="center"/>
          </w:tcPr>
          <w:p>
            <w:r>
              <w:t>受试者须知（含方案版本号和日期）</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CellMar>
            <w:top w:w="0" w:type="dxa"/>
            <w:left w:w="108" w:type="dxa"/>
            <w:bottom w:w="0" w:type="dxa"/>
            <w:right w:w="108" w:type="dxa"/>
          </w:tblCellMar>
        </w:tblPrEx>
        <w:trPr>
          <w:trHeight w:val="355" w:hRule="atLeast"/>
        </w:trPr>
        <w:tc>
          <w:tcPr>
            <w:tcW w:w="1092" w:type="dxa"/>
            <w:shd w:val="clear" w:color="auto" w:fill="auto"/>
            <w:vAlign w:val="center"/>
          </w:tcPr>
          <w:p>
            <w:pPr>
              <w:jc w:val="center"/>
            </w:pPr>
            <w:r>
              <w:t>16</w:t>
            </w:r>
          </w:p>
        </w:tc>
        <w:tc>
          <w:tcPr>
            <w:tcW w:w="4798" w:type="dxa"/>
            <w:shd w:val="clear" w:color="auto" w:fill="auto"/>
            <w:vAlign w:val="center"/>
          </w:tcPr>
          <w:p>
            <w:r>
              <w:t>受试者日记卡（含方案版本号和日期）</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CellMar>
            <w:top w:w="0" w:type="dxa"/>
            <w:left w:w="108" w:type="dxa"/>
            <w:bottom w:w="0" w:type="dxa"/>
            <w:right w:w="108" w:type="dxa"/>
          </w:tblCellMar>
        </w:tblPrEx>
        <w:trPr>
          <w:trHeight w:val="365" w:hRule="atLeast"/>
        </w:trPr>
        <w:tc>
          <w:tcPr>
            <w:tcW w:w="1092" w:type="dxa"/>
            <w:shd w:val="clear" w:color="auto" w:fill="auto"/>
            <w:vAlign w:val="center"/>
          </w:tcPr>
          <w:p>
            <w:pPr>
              <w:jc w:val="center"/>
            </w:pPr>
            <w:r>
              <w:t>17</w:t>
            </w:r>
          </w:p>
        </w:tc>
        <w:tc>
          <w:tcPr>
            <w:tcW w:w="4798" w:type="dxa"/>
            <w:shd w:val="clear" w:color="auto" w:fill="auto"/>
            <w:vAlign w:val="center"/>
          </w:tcPr>
          <w:p>
            <w:r>
              <w:t>其他问卷表（含方案版本号和日期）</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92" w:type="dxa"/>
            <w:shd w:val="clear" w:color="auto" w:fill="auto"/>
            <w:vAlign w:val="center"/>
          </w:tcPr>
          <w:p>
            <w:pPr>
              <w:jc w:val="center"/>
            </w:pPr>
            <w:r>
              <w:t>18</w:t>
            </w:r>
          </w:p>
        </w:tc>
        <w:tc>
          <w:tcPr>
            <w:tcW w:w="4798" w:type="dxa"/>
            <w:shd w:val="clear" w:color="auto" w:fill="auto"/>
            <w:vAlign w:val="center"/>
          </w:tcPr>
          <w:p>
            <w:r>
              <w:t>招募广告（含方案版本号和日期）</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92" w:type="dxa"/>
            <w:shd w:val="clear" w:color="auto" w:fill="auto"/>
            <w:vAlign w:val="center"/>
          </w:tcPr>
          <w:p>
            <w:pPr>
              <w:jc w:val="center"/>
            </w:pPr>
            <w:r>
              <w:t>19</w:t>
            </w:r>
          </w:p>
        </w:tc>
        <w:tc>
          <w:tcPr>
            <w:tcW w:w="4798" w:type="dxa"/>
            <w:shd w:val="clear" w:color="auto" w:fill="auto"/>
            <w:vAlign w:val="center"/>
          </w:tcPr>
          <w:p>
            <w:pPr>
              <w:rPr>
                <w:szCs w:val="21"/>
              </w:rPr>
            </w:pPr>
            <w:r>
              <w:t>受试产品说明书（如有）</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92" w:type="dxa"/>
            <w:shd w:val="clear" w:color="auto" w:fill="auto"/>
            <w:vAlign w:val="center"/>
          </w:tcPr>
          <w:p>
            <w:pPr>
              <w:jc w:val="center"/>
            </w:pPr>
            <w:r>
              <w:t>20</w:t>
            </w:r>
          </w:p>
        </w:tc>
        <w:tc>
          <w:tcPr>
            <w:tcW w:w="4798" w:type="dxa"/>
            <w:shd w:val="clear" w:color="auto" w:fill="auto"/>
            <w:vAlign w:val="center"/>
          </w:tcPr>
          <w:p>
            <w:r>
              <w:t>保险证明文件及保险合同</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92" w:type="dxa"/>
            <w:shd w:val="clear" w:color="auto" w:fill="auto"/>
            <w:vAlign w:val="center"/>
          </w:tcPr>
          <w:p>
            <w:pPr>
              <w:jc w:val="center"/>
            </w:pPr>
            <w:r>
              <w:t>21</w:t>
            </w:r>
          </w:p>
        </w:tc>
        <w:tc>
          <w:tcPr>
            <w:tcW w:w="4798" w:type="dxa"/>
            <w:shd w:val="clear" w:color="auto" w:fill="auto"/>
            <w:vAlign w:val="center"/>
          </w:tcPr>
          <w:p>
            <w:r>
              <w:t>药品注册证（</w:t>
            </w:r>
            <w:r>
              <w:rPr>
                <w:rFonts w:hint="eastAsia" w:ascii="微软雅黑" w:hAnsi="微软雅黑" w:eastAsia="微软雅黑" w:cs="微软雅黑"/>
              </w:rPr>
              <w:t>Ⅳ</w:t>
            </w:r>
            <w:r>
              <w:t>期适用）</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092" w:type="dxa"/>
            <w:shd w:val="clear" w:color="auto" w:fill="auto"/>
            <w:vAlign w:val="center"/>
          </w:tcPr>
          <w:p>
            <w:pPr>
              <w:jc w:val="center"/>
            </w:pPr>
            <w:r>
              <w:t>22</w:t>
            </w:r>
          </w:p>
        </w:tc>
        <w:tc>
          <w:tcPr>
            <w:tcW w:w="4798" w:type="dxa"/>
            <w:shd w:val="clear" w:color="auto" w:fill="auto"/>
            <w:vAlign w:val="center"/>
          </w:tcPr>
          <w:p>
            <w:r>
              <w:t>受试者筛选入选表及鉴认代码表</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92" w:type="dxa"/>
            <w:shd w:val="clear" w:color="auto" w:fill="auto"/>
            <w:vAlign w:val="center"/>
          </w:tcPr>
          <w:p>
            <w:pPr>
              <w:jc w:val="center"/>
            </w:pPr>
            <w:r>
              <w:t>23</w:t>
            </w:r>
          </w:p>
        </w:tc>
        <w:tc>
          <w:tcPr>
            <w:tcW w:w="4798" w:type="dxa"/>
            <w:shd w:val="clear" w:color="auto" w:fill="auto"/>
            <w:vAlign w:val="center"/>
          </w:tcPr>
          <w:p>
            <w:r>
              <w:t>受试者补偿费签收表</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2" w:type="dxa"/>
            <w:shd w:val="clear" w:color="auto" w:fill="auto"/>
            <w:vAlign w:val="center"/>
          </w:tcPr>
          <w:p>
            <w:pPr>
              <w:jc w:val="center"/>
            </w:pPr>
            <w:r>
              <w:t>2</w:t>
            </w:r>
            <w:r>
              <w:rPr>
                <w:rFonts w:hint="eastAsia"/>
              </w:rPr>
              <w:t>4</w:t>
            </w:r>
          </w:p>
        </w:tc>
        <w:tc>
          <w:tcPr>
            <w:tcW w:w="4798" w:type="dxa"/>
            <w:shd w:val="clear" w:color="auto" w:fill="auto"/>
            <w:vAlign w:val="center"/>
          </w:tcPr>
          <w:p>
            <w:r>
              <w:t>临床风险评估</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2" w:type="dxa"/>
            <w:shd w:val="clear" w:color="auto" w:fill="auto"/>
            <w:vAlign w:val="center"/>
          </w:tcPr>
          <w:p>
            <w:pPr>
              <w:jc w:val="center"/>
            </w:pPr>
            <w:r>
              <w:t>2</w:t>
            </w:r>
            <w:r>
              <w:rPr>
                <w:rFonts w:hint="eastAsia"/>
              </w:rPr>
              <w:t>5</w:t>
            </w:r>
          </w:p>
        </w:tc>
        <w:tc>
          <w:tcPr>
            <w:tcW w:w="4798" w:type="dxa"/>
            <w:shd w:val="clear" w:color="auto" w:fill="auto"/>
            <w:vAlign w:val="center"/>
          </w:tcPr>
          <w:p>
            <w:r>
              <w:t>利益冲突声明</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92" w:type="dxa"/>
            <w:shd w:val="clear" w:color="auto" w:fill="auto"/>
            <w:vAlign w:val="center"/>
          </w:tcPr>
          <w:p>
            <w:pPr>
              <w:jc w:val="center"/>
            </w:pPr>
            <w:r>
              <w:t>2</w:t>
            </w:r>
            <w:r>
              <w:rPr>
                <w:rFonts w:hint="eastAsia"/>
              </w:rPr>
              <w:t>6</w:t>
            </w:r>
          </w:p>
        </w:tc>
        <w:tc>
          <w:tcPr>
            <w:tcW w:w="4798" w:type="dxa"/>
            <w:shd w:val="clear" w:color="auto" w:fill="auto"/>
            <w:vAlign w:val="center"/>
          </w:tcPr>
          <w:p>
            <w:r>
              <w:rPr>
                <w:rFonts w:hint="eastAsia"/>
              </w:rPr>
              <w:t>申办者</w:t>
            </w:r>
            <w:r>
              <w:t>递交资料的真实性申明</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92" w:type="dxa"/>
            <w:shd w:val="clear" w:color="auto" w:fill="auto"/>
            <w:vAlign w:val="center"/>
          </w:tcPr>
          <w:p>
            <w:pPr>
              <w:jc w:val="center"/>
            </w:pPr>
            <w:r>
              <w:t>2</w:t>
            </w:r>
            <w:r>
              <w:rPr>
                <w:rFonts w:hint="eastAsia"/>
              </w:rPr>
              <w:t>7</w:t>
            </w:r>
          </w:p>
        </w:tc>
        <w:tc>
          <w:tcPr>
            <w:tcW w:w="4798" w:type="dxa"/>
            <w:shd w:val="clear" w:color="auto" w:fill="auto"/>
            <w:vAlign w:val="center"/>
          </w:tcPr>
          <w:p>
            <w:r>
              <w:rPr>
                <w:rFonts w:hint="eastAsia"/>
              </w:rPr>
              <w:t>申办者</w:t>
            </w:r>
            <w:r>
              <w:t>联系人(CRA)身份证复印件、简历及GCP培训证书复印件</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92" w:type="dxa"/>
            <w:shd w:val="clear" w:color="auto" w:fill="auto"/>
            <w:vAlign w:val="center"/>
          </w:tcPr>
          <w:p>
            <w:pPr>
              <w:jc w:val="center"/>
            </w:pPr>
            <w:r>
              <w:t>2</w:t>
            </w:r>
            <w:r>
              <w:rPr>
                <w:rFonts w:hint="eastAsia"/>
              </w:rPr>
              <w:t>8</w:t>
            </w:r>
          </w:p>
        </w:tc>
        <w:tc>
          <w:tcPr>
            <w:tcW w:w="4798" w:type="dxa"/>
            <w:shd w:val="clear" w:color="auto" w:fill="auto"/>
            <w:vAlign w:val="center"/>
          </w:tcPr>
          <w:p>
            <w:r>
              <w:rPr>
                <w:rFonts w:hint="eastAsia"/>
              </w:rPr>
              <w:t>中心实验室</w:t>
            </w:r>
            <w:r>
              <w:t>资质证明（营业执照、</w:t>
            </w:r>
            <w:r>
              <w:rPr>
                <w:rFonts w:hint="eastAsia"/>
              </w:rPr>
              <w:t>实验室资格相关证书</w:t>
            </w:r>
            <w:r>
              <w:t>，由</w:t>
            </w:r>
            <w:r>
              <w:rPr>
                <w:rFonts w:hint="eastAsia"/>
              </w:rPr>
              <w:t>中心实验室</w:t>
            </w:r>
            <w:r>
              <w:t>盖章）</w:t>
            </w:r>
            <w:r>
              <w:rPr>
                <w:rFonts w:hint="eastAsia"/>
              </w:rPr>
              <w:t>（如有）</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92" w:type="dxa"/>
            <w:shd w:val="clear" w:color="auto" w:fill="auto"/>
            <w:vAlign w:val="center"/>
          </w:tcPr>
          <w:p>
            <w:pPr>
              <w:jc w:val="center"/>
              <w:rPr>
                <w:color w:val="FF0000"/>
              </w:rPr>
            </w:pPr>
            <w:r>
              <w:rPr>
                <w:rFonts w:hint="eastAsia"/>
              </w:rPr>
              <w:t>29</w:t>
            </w:r>
          </w:p>
        </w:tc>
        <w:tc>
          <w:tcPr>
            <w:tcW w:w="4798" w:type="dxa"/>
            <w:shd w:val="clear" w:color="auto" w:fill="auto"/>
            <w:vAlign w:val="center"/>
          </w:tcPr>
          <w:p>
            <w:r>
              <w:t>其它相关资料（如有）</w:t>
            </w:r>
          </w:p>
        </w:tc>
        <w:tc>
          <w:tcPr>
            <w:tcW w:w="561" w:type="dxa"/>
            <w:shd w:val="clear" w:color="auto" w:fill="auto"/>
            <w:vAlign w:val="center"/>
          </w:tcPr>
          <w:p/>
        </w:tc>
        <w:tc>
          <w:tcPr>
            <w:tcW w:w="561" w:type="dxa"/>
            <w:shd w:val="clear" w:color="auto" w:fill="auto"/>
            <w:vAlign w:val="center"/>
          </w:tcPr>
          <w:p/>
        </w:tc>
        <w:tc>
          <w:tcPr>
            <w:tcW w:w="1290" w:type="dxa"/>
            <w:shd w:val="clear" w:color="auto" w:fill="auto"/>
            <w:vAlign w:val="center"/>
          </w:tcPr>
          <w:p/>
        </w:tc>
      </w:tr>
    </w:tbl>
    <w:p/>
    <w:p>
      <w:pPr>
        <w:pStyle w:val="9"/>
        <w:numPr>
          <w:ilvl w:val="0"/>
          <w:numId w:val="3"/>
        </w:numPr>
        <w:ind w:firstLineChars="0"/>
      </w:pPr>
      <w:r>
        <w:rPr>
          <w:rFonts w:hint="eastAsia"/>
          <w:b/>
        </w:rPr>
        <w:t>医疗器械/诊断试剂立项资料清单</w:t>
      </w:r>
      <w:r>
        <w:rPr>
          <w:rFonts w:hint="eastAsia"/>
        </w:rPr>
        <w:t>（初始审查资料清单与GCP机构立项文件一致）</w:t>
      </w:r>
    </w:p>
    <w:p>
      <w:pPr>
        <w:pStyle w:val="9"/>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961"/>
        <w:gridCol w:w="567"/>
        <w:gridCol w:w="567"/>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1101" w:type="dxa"/>
            <w:shd w:val="clear" w:color="auto" w:fill="auto"/>
            <w:vAlign w:val="center"/>
          </w:tcPr>
          <w:p>
            <w:r>
              <w:rPr>
                <w:rFonts w:hint="eastAsia"/>
              </w:rPr>
              <w:t>项目</w:t>
            </w:r>
            <w:r>
              <w:t>名称</w:t>
            </w:r>
          </w:p>
        </w:tc>
        <w:tc>
          <w:tcPr>
            <w:tcW w:w="4961" w:type="dxa"/>
            <w:tcBorders>
              <w:bottom w:val="single" w:color="auto" w:sz="4" w:space="0"/>
              <w:right w:val="nil"/>
            </w:tcBorders>
            <w:shd w:val="clear" w:color="auto" w:fill="auto"/>
            <w:vAlign w:val="center"/>
          </w:tcPr>
          <w:p/>
        </w:tc>
        <w:tc>
          <w:tcPr>
            <w:tcW w:w="567" w:type="dxa"/>
            <w:tcBorders>
              <w:left w:val="nil"/>
              <w:bottom w:val="single" w:color="auto" w:sz="4" w:space="0"/>
              <w:right w:val="nil"/>
            </w:tcBorders>
            <w:shd w:val="clear" w:color="auto" w:fill="auto"/>
            <w:vAlign w:val="center"/>
          </w:tcPr>
          <w:p/>
        </w:tc>
        <w:tc>
          <w:tcPr>
            <w:tcW w:w="567" w:type="dxa"/>
            <w:tcBorders>
              <w:left w:val="nil"/>
              <w:bottom w:val="single" w:color="auto" w:sz="4" w:space="0"/>
              <w:right w:val="nil"/>
            </w:tcBorders>
            <w:shd w:val="clear" w:color="auto" w:fill="auto"/>
            <w:vAlign w:val="center"/>
          </w:tcPr>
          <w:p/>
        </w:tc>
        <w:tc>
          <w:tcPr>
            <w:tcW w:w="1326" w:type="dxa"/>
            <w:tcBorders>
              <w:left w:val="nil"/>
              <w:bottom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101" w:type="dxa"/>
            <w:shd w:val="clear" w:color="auto" w:fill="auto"/>
            <w:vAlign w:val="center"/>
          </w:tcPr>
          <w:p>
            <w:r>
              <w:rPr>
                <w:rFonts w:hint="eastAsia"/>
              </w:rPr>
              <w:t>方案编号</w:t>
            </w:r>
          </w:p>
        </w:tc>
        <w:tc>
          <w:tcPr>
            <w:tcW w:w="4961" w:type="dxa"/>
            <w:tcBorders>
              <w:top w:val="single" w:color="auto" w:sz="4" w:space="0"/>
              <w:right w:val="nil"/>
            </w:tcBorders>
            <w:shd w:val="clear" w:color="auto" w:fill="auto"/>
            <w:vAlign w:val="center"/>
          </w:tcPr>
          <w:p/>
        </w:tc>
        <w:tc>
          <w:tcPr>
            <w:tcW w:w="567" w:type="dxa"/>
            <w:tcBorders>
              <w:top w:val="single" w:color="auto" w:sz="4" w:space="0"/>
              <w:left w:val="nil"/>
              <w:right w:val="nil"/>
            </w:tcBorders>
            <w:shd w:val="clear" w:color="auto" w:fill="auto"/>
            <w:vAlign w:val="center"/>
          </w:tcPr>
          <w:p/>
        </w:tc>
        <w:tc>
          <w:tcPr>
            <w:tcW w:w="567" w:type="dxa"/>
            <w:tcBorders>
              <w:top w:val="single" w:color="auto" w:sz="4" w:space="0"/>
              <w:left w:val="nil"/>
              <w:right w:val="nil"/>
            </w:tcBorders>
            <w:shd w:val="clear" w:color="auto" w:fill="auto"/>
            <w:vAlign w:val="center"/>
          </w:tcPr>
          <w:p/>
        </w:tc>
        <w:tc>
          <w:tcPr>
            <w:tcW w:w="1326" w:type="dxa"/>
            <w:tcBorders>
              <w:top w:val="single" w:color="auto" w:sz="4" w:space="0"/>
              <w:left w:val="nil"/>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101" w:type="dxa"/>
            <w:shd w:val="clear" w:color="auto" w:fill="auto"/>
            <w:vAlign w:val="center"/>
          </w:tcPr>
          <w:p>
            <w:r>
              <w:rPr>
                <w:rFonts w:hint="eastAsia"/>
              </w:rPr>
              <w:t>主要</w:t>
            </w:r>
            <w:r>
              <w:t>研究者</w:t>
            </w:r>
            <w:r>
              <w:rPr>
                <w:rFonts w:hint="eastAsia"/>
              </w:rPr>
              <w:t>（PI）</w:t>
            </w:r>
          </w:p>
        </w:tc>
        <w:tc>
          <w:tcPr>
            <w:tcW w:w="4961" w:type="dxa"/>
            <w:tcBorders>
              <w:top w:val="single" w:color="auto" w:sz="4" w:space="0"/>
              <w:right w:val="nil"/>
            </w:tcBorders>
            <w:shd w:val="clear" w:color="auto" w:fill="auto"/>
            <w:vAlign w:val="center"/>
          </w:tcPr>
          <w:p/>
        </w:tc>
        <w:tc>
          <w:tcPr>
            <w:tcW w:w="567" w:type="dxa"/>
            <w:tcBorders>
              <w:top w:val="single" w:color="auto" w:sz="4" w:space="0"/>
              <w:left w:val="nil"/>
              <w:right w:val="nil"/>
            </w:tcBorders>
            <w:shd w:val="clear" w:color="auto" w:fill="auto"/>
            <w:vAlign w:val="center"/>
          </w:tcPr>
          <w:p/>
        </w:tc>
        <w:tc>
          <w:tcPr>
            <w:tcW w:w="567" w:type="dxa"/>
            <w:tcBorders>
              <w:top w:val="single" w:color="auto" w:sz="4" w:space="0"/>
              <w:left w:val="nil"/>
              <w:right w:val="nil"/>
            </w:tcBorders>
            <w:shd w:val="clear" w:color="auto" w:fill="auto"/>
            <w:vAlign w:val="center"/>
          </w:tcPr>
          <w:p/>
        </w:tc>
        <w:tc>
          <w:tcPr>
            <w:tcW w:w="1326" w:type="dxa"/>
            <w:tcBorders>
              <w:top w:val="single" w:color="auto" w:sz="4" w:space="0"/>
              <w:left w:val="nil"/>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r>
              <w:rPr>
                <w:rFonts w:hint="eastAsia"/>
              </w:rPr>
              <w:t>序号</w:t>
            </w:r>
          </w:p>
        </w:tc>
        <w:tc>
          <w:tcPr>
            <w:tcW w:w="4961" w:type="dxa"/>
            <w:shd w:val="clear" w:color="auto" w:fill="auto"/>
            <w:vAlign w:val="center"/>
          </w:tcPr>
          <w:p>
            <w:r>
              <w:rPr>
                <w:rFonts w:hint="eastAsia"/>
              </w:rPr>
              <w:t>立项资料清单</w:t>
            </w:r>
          </w:p>
        </w:tc>
        <w:tc>
          <w:tcPr>
            <w:tcW w:w="567" w:type="dxa"/>
            <w:shd w:val="clear" w:color="auto" w:fill="auto"/>
            <w:vAlign w:val="center"/>
          </w:tcPr>
          <w:p>
            <w:r>
              <w:rPr>
                <w:rFonts w:hint="eastAsia"/>
              </w:rPr>
              <w:t>有</w:t>
            </w:r>
          </w:p>
        </w:tc>
        <w:tc>
          <w:tcPr>
            <w:tcW w:w="567" w:type="dxa"/>
            <w:shd w:val="clear" w:color="auto" w:fill="auto"/>
            <w:vAlign w:val="center"/>
          </w:tcPr>
          <w:p>
            <w:r>
              <w:rPr>
                <w:rFonts w:hint="eastAsia"/>
              </w:rPr>
              <w:t>无</w:t>
            </w:r>
          </w:p>
        </w:tc>
        <w:tc>
          <w:tcPr>
            <w:tcW w:w="1326" w:type="dxa"/>
            <w:shd w:val="clear" w:color="auto" w:fill="auto"/>
            <w:vAlign w:val="center"/>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shd w:val="clear" w:color="auto" w:fill="auto"/>
            <w:vAlign w:val="center"/>
          </w:tcPr>
          <w:p>
            <w:pPr>
              <w:jc w:val="center"/>
            </w:pPr>
            <w:r>
              <w:rPr>
                <w:rFonts w:hint="eastAsia"/>
              </w:rPr>
              <w:t>1</w:t>
            </w:r>
          </w:p>
        </w:tc>
        <w:tc>
          <w:tcPr>
            <w:tcW w:w="4961" w:type="dxa"/>
            <w:shd w:val="clear" w:color="auto" w:fill="auto"/>
            <w:vAlign w:val="center"/>
          </w:tcPr>
          <w:p>
            <w:r>
              <w:rPr>
                <w:rFonts w:hint="eastAsia"/>
              </w:rPr>
              <w:t>递伦理审查申请表（务必填写完整，由项目负责人、科室负责人、合作科室负责人签字）</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101" w:type="dxa"/>
            <w:shd w:val="clear" w:color="auto" w:fill="auto"/>
            <w:vAlign w:val="center"/>
          </w:tcPr>
          <w:p>
            <w:pPr>
              <w:jc w:val="center"/>
            </w:pPr>
            <w:r>
              <w:rPr>
                <w:rFonts w:hint="eastAsia"/>
              </w:rPr>
              <w:t>2</w:t>
            </w:r>
          </w:p>
        </w:tc>
        <w:tc>
          <w:tcPr>
            <w:tcW w:w="4961" w:type="dxa"/>
            <w:shd w:val="clear" w:color="auto" w:fill="auto"/>
            <w:vAlign w:val="center"/>
          </w:tcPr>
          <w:p>
            <w:r>
              <w:rPr>
                <w:rFonts w:hint="eastAsia"/>
              </w:rPr>
              <w:t>医疗器械/诊断试剂临床试验项目立项审批</w:t>
            </w:r>
            <w:r>
              <w:t>表（务必填写完整，由主要研究者和科主任签字）</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shd w:val="clear" w:color="auto" w:fill="auto"/>
            <w:vAlign w:val="center"/>
          </w:tcPr>
          <w:p>
            <w:pPr>
              <w:jc w:val="center"/>
            </w:pPr>
            <w:r>
              <w:rPr>
                <w:rFonts w:hint="eastAsia"/>
              </w:rPr>
              <w:t>3</w:t>
            </w:r>
          </w:p>
        </w:tc>
        <w:tc>
          <w:tcPr>
            <w:tcW w:w="4961" w:type="dxa"/>
            <w:shd w:val="clear" w:color="auto" w:fill="auto"/>
            <w:vAlign w:val="center"/>
          </w:tcPr>
          <w:p>
            <w:r>
              <w:rPr>
                <w:rFonts w:hint="eastAsia"/>
              </w:rPr>
              <w:t>研究方案（请注明方案编号，版本号和日期，由申办方及研究者签名）</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101" w:type="dxa"/>
            <w:shd w:val="clear" w:color="auto" w:fill="auto"/>
            <w:vAlign w:val="center"/>
          </w:tcPr>
          <w:p>
            <w:pPr>
              <w:jc w:val="center"/>
            </w:pPr>
            <w:r>
              <w:rPr>
                <w:rFonts w:hint="eastAsia"/>
              </w:rPr>
              <w:t>4</w:t>
            </w:r>
          </w:p>
        </w:tc>
        <w:tc>
          <w:tcPr>
            <w:tcW w:w="4961" w:type="dxa"/>
            <w:shd w:val="clear" w:color="auto" w:fill="auto"/>
            <w:vAlign w:val="center"/>
          </w:tcPr>
          <w:p>
            <w:r>
              <w:rPr>
                <w:rFonts w:hint="eastAsia"/>
              </w:rPr>
              <w:t>知情同意书（请注明版本号和日期）</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01" w:type="dxa"/>
            <w:shd w:val="clear" w:color="auto" w:fill="auto"/>
            <w:vAlign w:val="center"/>
          </w:tcPr>
          <w:p>
            <w:pPr>
              <w:jc w:val="center"/>
            </w:pPr>
            <w:r>
              <w:rPr>
                <w:rFonts w:hint="eastAsia"/>
              </w:rPr>
              <w:t>5</w:t>
            </w:r>
          </w:p>
        </w:tc>
        <w:tc>
          <w:tcPr>
            <w:tcW w:w="4961" w:type="dxa"/>
            <w:shd w:val="clear" w:color="auto" w:fill="auto"/>
            <w:vAlign w:val="center"/>
          </w:tcPr>
          <w:p>
            <w:r>
              <w:rPr>
                <w:rFonts w:hint="eastAsia"/>
              </w:rPr>
              <w:t>病例报告表和研究病历(注明版本号和日期)</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101" w:type="dxa"/>
            <w:shd w:val="clear" w:color="auto" w:fill="auto"/>
            <w:vAlign w:val="center"/>
          </w:tcPr>
          <w:p>
            <w:pPr>
              <w:jc w:val="center"/>
            </w:pPr>
            <w:r>
              <w:rPr>
                <w:rFonts w:hint="eastAsia"/>
              </w:rPr>
              <w:t>6</w:t>
            </w:r>
          </w:p>
        </w:tc>
        <w:tc>
          <w:tcPr>
            <w:tcW w:w="4961" w:type="dxa"/>
            <w:shd w:val="clear" w:color="auto" w:fill="auto"/>
            <w:vAlign w:val="center"/>
          </w:tcPr>
          <w:p>
            <w:r>
              <w:rPr>
                <w:rFonts w:hint="eastAsia"/>
              </w:rPr>
              <w:t>研究者</w:t>
            </w:r>
            <w:r>
              <w:rPr>
                <w:rFonts w:hint="eastAsia" w:ascii="宋体" w:hAnsi="宋体"/>
              </w:rPr>
              <w:t>资质证明</w:t>
            </w:r>
            <w:r>
              <w:rPr>
                <w:rFonts w:hint="eastAsia"/>
              </w:rPr>
              <w:t>（最新履历，执业证书）</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101" w:type="dxa"/>
            <w:shd w:val="clear" w:color="auto" w:fill="auto"/>
            <w:vAlign w:val="center"/>
          </w:tcPr>
          <w:p>
            <w:pPr>
              <w:jc w:val="center"/>
            </w:pPr>
            <w:r>
              <w:rPr>
                <w:rFonts w:hint="eastAsia"/>
              </w:rPr>
              <w:t>7</w:t>
            </w:r>
          </w:p>
        </w:tc>
        <w:tc>
          <w:tcPr>
            <w:tcW w:w="4961" w:type="dxa"/>
            <w:shd w:val="clear" w:color="auto" w:fill="auto"/>
            <w:vAlign w:val="center"/>
          </w:tcPr>
          <w:p>
            <w:r>
              <w:rPr>
                <w:rFonts w:hint="eastAsia"/>
              </w:rPr>
              <w:t>本机构参加研究人员职责签名表</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101" w:type="dxa"/>
            <w:shd w:val="clear" w:color="auto" w:fill="auto"/>
            <w:vAlign w:val="center"/>
          </w:tcPr>
          <w:p>
            <w:pPr>
              <w:jc w:val="center"/>
            </w:pPr>
            <w:r>
              <w:rPr>
                <w:rFonts w:hint="eastAsia"/>
              </w:rPr>
              <w:t>8</w:t>
            </w:r>
          </w:p>
        </w:tc>
        <w:tc>
          <w:tcPr>
            <w:tcW w:w="4961" w:type="dxa"/>
            <w:shd w:val="clear" w:color="auto" w:fill="auto"/>
            <w:vAlign w:val="center"/>
          </w:tcPr>
          <w:p>
            <w:r>
              <w:rPr>
                <w:rFonts w:hint="eastAsia"/>
              </w:rPr>
              <w:t>参与研究人员GCP培训证书复印件</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shd w:val="clear" w:color="auto" w:fill="auto"/>
            <w:vAlign w:val="center"/>
          </w:tcPr>
          <w:p>
            <w:pPr>
              <w:jc w:val="center"/>
            </w:pPr>
            <w:r>
              <w:rPr>
                <w:rFonts w:hint="eastAsia"/>
              </w:rPr>
              <w:t>9</w:t>
            </w:r>
          </w:p>
        </w:tc>
        <w:tc>
          <w:tcPr>
            <w:tcW w:w="4961" w:type="dxa"/>
            <w:shd w:val="clear" w:color="auto" w:fill="auto"/>
            <w:vAlign w:val="center"/>
          </w:tcPr>
          <w:p>
            <w:r>
              <w:rPr>
                <w:rFonts w:hint="eastAsia"/>
              </w:rPr>
              <w:t>申办者资质证明（营业执照、生产许可证、税务登记证等或三证合一文件，由申办者盖章）</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01" w:type="dxa"/>
            <w:shd w:val="clear" w:color="auto" w:fill="auto"/>
            <w:vAlign w:val="center"/>
          </w:tcPr>
          <w:p>
            <w:pPr>
              <w:jc w:val="center"/>
            </w:pPr>
            <w:r>
              <w:rPr>
                <w:rFonts w:hint="eastAsia"/>
              </w:rPr>
              <w:t>10</w:t>
            </w:r>
          </w:p>
        </w:tc>
        <w:tc>
          <w:tcPr>
            <w:tcW w:w="4961" w:type="dxa"/>
            <w:shd w:val="clear" w:color="auto" w:fill="auto"/>
            <w:vAlign w:val="center"/>
          </w:tcPr>
          <w:p>
            <w:r>
              <w:rPr>
                <w:rFonts w:hint="eastAsia"/>
              </w:rPr>
              <w:t>CRO公司资质证明（营业执照、组织机构代码证、税务登记证等或三证合一文件，由CRO盖章）（如有）</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01" w:type="dxa"/>
            <w:shd w:val="clear" w:color="auto" w:fill="auto"/>
            <w:vAlign w:val="center"/>
          </w:tcPr>
          <w:p>
            <w:pPr>
              <w:jc w:val="center"/>
            </w:pPr>
            <w:r>
              <w:rPr>
                <w:rFonts w:hint="eastAsia"/>
              </w:rPr>
              <w:t>11</w:t>
            </w:r>
          </w:p>
        </w:tc>
        <w:tc>
          <w:tcPr>
            <w:tcW w:w="4961" w:type="dxa"/>
            <w:shd w:val="clear" w:color="auto" w:fill="auto"/>
            <w:vAlign w:val="center"/>
          </w:tcPr>
          <w:p>
            <w:r>
              <w:rPr>
                <w:rFonts w:hint="eastAsia"/>
              </w:rPr>
              <w:t>申办者委托函，包括对医院和PI、CRO、CRA的委托函（如有）</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101" w:type="dxa"/>
            <w:shd w:val="clear" w:color="auto" w:fill="auto"/>
            <w:vAlign w:val="center"/>
          </w:tcPr>
          <w:p>
            <w:pPr>
              <w:jc w:val="center"/>
            </w:pPr>
            <w:r>
              <w:rPr>
                <w:rFonts w:hint="eastAsia"/>
              </w:rPr>
              <w:t>12</w:t>
            </w:r>
          </w:p>
        </w:tc>
        <w:tc>
          <w:tcPr>
            <w:tcW w:w="4961" w:type="dxa"/>
            <w:shd w:val="clear" w:color="auto" w:fill="auto"/>
            <w:vAlign w:val="center"/>
          </w:tcPr>
          <w:p>
            <w:r>
              <w:rPr>
                <w:rFonts w:hint="eastAsia"/>
              </w:rPr>
              <w:t>组长单位伦理委员会审批件</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01" w:type="dxa"/>
            <w:shd w:val="clear" w:color="auto" w:fill="auto"/>
            <w:vAlign w:val="center"/>
          </w:tcPr>
          <w:p>
            <w:pPr>
              <w:jc w:val="center"/>
            </w:pPr>
            <w:r>
              <w:rPr>
                <w:rFonts w:hint="eastAsia"/>
              </w:rPr>
              <w:t>1</w:t>
            </w:r>
            <w:r>
              <w:t>3</w:t>
            </w:r>
          </w:p>
        </w:tc>
        <w:tc>
          <w:tcPr>
            <w:tcW w:w="4961" w:type="dxa"/>
            <w:shd w:val="clear" w:color="auto" w:fill="auto"/>
            <w:vAlign w:val="center"/>
          </w:tcPr>
          <w:p>
            <w:r>
              <w:rPr>
                <w:rFonts w:hint="eastAsia"/>
              </w:rPr>
              <w:t>招募广告（如有）</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101" w:type="dxa"/>
            <w:shd w:val="clear" w:color="auto" w:fill="auto"/>
            <w:vAlign w:val="center"/>
          </w:tcPr>
          <w:p>
            <w:pPr>
              <w:jc w:val="center"/>
            </w:pPr>
            <w:r>
              <w:rPr>
                <w:rFonts w:hint="eastAsia"/>
              </w:rPr>
              <w:t>1</w:t>
            </w:r>
            <w:r>
              <w:t>4</w:t>
            </w:r>
          </w:p>
        </w:tc>
        <w:tc>
          <w:tcPr>
            <w:tcW w:w="4961" w:type="dxa"/>
            <w:shd w:val="clear" w:color="auto" w:fill="auto"/>
            <w:vAlign w:val="center"/>
          </w:tcPr>
          <w:p>
            <w:r>
              <w:rPr>
                <w:rFonts w:hint="eastAsia"/>
              </w:rPr>
              <w:t>受试产品说明书、对照产品说明书及注册证，合并用药的药品注册证、药检报告及药品说明书（如有）</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101" w:type="dxa"/>
            <w:shd w:val="clear" w:color="auto" w:fill="auto"/>
            <w:vAlign w:val="center"/>
          </w:tcPr>
          <w:p>
            <w:pPr>
              <w:jc w:val="center"/>
            </w:pPr>
            <w:r>
              <w:rPr>
                <w:rFonts w:hint="eastAsia"/>
              </w:rPr>
              <w:t>1</w:t>
            </w:r>
            <w:r>
              <w:t>5</w:t>
            </w:r>
          </w:p>
        </w:tc>
        <w:tc>
          <w:tcPr>
            <w:tcW w:w="4961" w:type="dxa"/>
            <w:shd w:val="clear" w:color="auto" w:fill="auto"/>
            <w:vAlign w:val="center"/>
          </w:tcPr>
          <w:p>
            <w:r>
              <w:rPr>
                <w:rFonts w:hint="eastAsia"/>
              </w:rPr>
              <w:t>保险证明文件及保险合同（如有）</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101" w:type="dxa"/>
            <w:shd w:val="clear" w:color="auto" w:fill="auto"/>
            <w:vAlign w:val="center"/>
          </w:tcPr>
          <w:p>
            <w:pPr>
              <w:jc w:val="center"/>
            </w:pPr>
            <w:r>
              <w:rPr>
                <w:rFonts w:hint="eastAsia"/>
              </w:rPr>
              <w:t>1</w:t>
            </w:r>
            <w:r>
              <w:t>6</w:t>
            </w:r>
          </w:p>
        </w:tc>
        <w:tc>
          <w:tcPr>
            <w:tcW w:w="4961" w:type="dxa"/>
            <w:shd w:val="clear" w:color="auto" w:fill="auto"/>
            <w:vAlign w:val="center"/>
          </w:tcPr>
          <w:p>
            <w:r>
              <w:rPr>
                <w:rFonts w:hint="eastAsia"/>
              </w:rPr>
              <w:t>临床前实验室资料（首次用于植入人体的医疗器械，应当具有该产品的动物试验报告；其它需要由动物试验确认产品对人体临床试验安全性的产品，也应当提交动物试验报告）</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CellMar>
            <w:top w:w="0" w:type="dxa"/>
            <w:left w:w="108" w:type="dxa"/>
            <w:bottom w:w="0" w:type="dxa"/>
            <w:right w:w="108" w:type="dxa"/>
          </w:tblCellMar>
        </w:tblPrEx>
        <w:trPr>
          <w:trHeight w:val="381" w:hRule="atLeast"/>
        </w:trPr>
        <w:tc>
          <w:tcPr>
            <w:tcW w:w="1101" w:type="dxa"/>
            <w:shd w:val="clear" w:color="auto" w:fill="auto"/>
            <w:vAlign w:val="center"/>
          </w:tcPr>
          <w:p>
            <w:pPr>
              <w:jc w:val="center"/>
            </w:pPr>
            <w:r>
              <w:rPr>
                <w:rFonts w:hint="eastAsia"/>
              </w:rPr>
              <w:t>1</w:t>
            </w:r>
            <w:r>
              <w:t>7</w:t>
            </w:r>
          </w:p>
        </w:tc>
        <w:tc>
          <w:tcPr>
            <w:tcW w:w="4961" w:type="dxa"/>
            <w:shd w:val="clear" w:color="auto" w:fill="auto"/>
            <w:vAlign w:val="center"/>
          </w:tcPr>
          <w:p>
            <w:r>
              <w:rPr>
                <w:rFonts w:hint="eastAsia"/>
              </w:rPr>
              <w:t>医疗器械产品具有复核通过的注册产品标准或相应的国家、行业标准</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101" w:type="dxa"/>
            <w:shd w:val="clear" w:color="auto" w:fill="auto"/>
            <w:vAlign w:val="center"/>
          </w:tcPr>
          <w:p>
            <w:pPr>
              <w:jc w:val="center"/>
            </w:pPr>
            <w:r>
              <w:rPr>
                <w:rFonts w:hint="eastAsia"/>
              </w:rPr>
              <w:t>1</w:t>
            </w:r>
            <w:r>
              <w:t>8</w:t>
            </w:r>
          </w:p>
        </w:tc>
        <w:tc>
          <w:tcPr>
            <w:tcW w:w="4961" w:type="dxa"/>
            <w:shd w:val="clear" w:color="auto" w:fill="auto"/>
            <w:vAlign w:val="center"/>
          </w:tcPr>
          <w:p>
            <w:r>
              <w:rPr>
                <w:rFonts w:hint="eastAsia"/>
              </w:rPr>
              <w:t>产品技术要求及与预评价意见</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101" w:type="dxa"/>
            <w:shd w:val="clear" w:color="auto" w:fill="auto"/>
            <w:vAlign w:val="center"/>
          </w:tcPr>
          <w:p>
            <w:pPr>
              <w:jc w:val="center"/>
            </w:pPr>
            <w:r>
              <w:rPr>
                <w:rFonts w:hint="eastAsia"/>
              </w:rPr>
              <w:t>1</w:t>
            </w:r>
            <w:r>
              <w:t>9</w:t>
            </w:r>
          </w:p>
        </w:tc>
        <w:tc>
          <w:tcPr>
            <w:tcW w:w="4961" w:type="dxa"/>
            <w:shd w:val="clear" w:color="auto" w:fill="auto"/>
            <w:vAlign w:val="center"/>
          </w:tcPr>
          <w:p>
            <w:r>
              <w:rPr>
                <w:rFonts w:hint="eastAsia"/>
              </w:rPr>
              <w:t>产品自测报告</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101" w:type="dxa"/>
            <w:shd w:val="clear" w:color="auto" w:fill="auto"/>
            <w:vAlign w:val="center"/>
          </w:tcPr>
          <w:p>
            <w:pPr>
              <w:jc w:val="center"/>
            </w:pPr>
            <w:r>
              <w:rPr>
                <w:rFonts w:hint="eastAsia"/>
              </w:rPr>
              <w:t>2</w:t>
            </w:r>
            <w:r>
              <w:t>0</w:t>
            </w:r>
          </w:p>
        </w:tc>
        <w:tc>
          <w:tcPr>
            <w:tcW w:w="4961" w:type="dxa"/>
            <w:shd w:val="clear" w:color="auto" w:fill="auto"/>
            <w:vAlign w:val="center"/>
          </w:tcPr>
          <w:p>
            <w:r>
              <w:rPr>
                <w:rFonts w:hint="eastAsia"/>
              </w:rPr>
              <w:t>产品注册检验报告</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01" w:type="dxa"/>
            <w:shd w:val="clear" w:color="auto" w:fill="auto"/>
            <w:vAlign w:val="center"/>
          </w:tcPr>
          <w:p>
            <w:pPr>
              <w:jc w:val="center"/>
            </w:pPr>
            <w:r>
              <w:rPr>
                <w:rFonts w:hint="eastAsia"/>
              </w:rPr>
              <w:t>2</w:t>
            </w:r>
            <w:r>
              <w:t>1</w:t>
            </w:r>
          </w:p>
        </w:tc>
        <w:tc>
          <w:tcPr>
            <w:tcW w:w="4961" w:type="dxa"/>
            <w:shd w:val="clear" w:color="auto" w:fill="auto"/>
            <w:vAlign w:val="center"/>
          </w:tcPr>
          <w:p>
            <w:r>
              <w:rPr>
                <w:rFonts w:hint="eastAsia"/>
              </w:rPr>
              <w:t>研究者手册（内容包括申办者、研究者基本信息；试验用医疗器械的概要说明；支持试验用医疗器械预期用途和临床试验设计理由的概要和评价；试验用医疗器械的制造符合适用的医疗器械质量管理体系要求的声明）</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1" w:type="dxa"/>
            <w:shd w:val="clear" w:color="auto" w:fill="auto"/>
            <w:vAlign w:val="center"/>
          </w:tcPr>
          <w:p>
            <w:pPr>
              <w:jc w:val="center"/>
            </w:pPr>
            <w:r>
              <w:rPr>
                <w:rFonts w:hint="eastAsia"/>
              </w:rPr>
              <w:t>2</w:t>
            </w:r>
            <w:r>
              <w:t>2</w:t>
            </w:r>
          </w:p>
        </w:tc>
        <w:tc>
          <w:tcPr>
            <w:tcW w:w="4961" w:type="dxa"/>
            <w:shd w:val="clear" w:color="auto" w:fill="auto"/>
            <w:vAlign w:val="center"/>
          </w:tcPr>
          <w:p>
            <w:r>
              <w:rPr>
                <w:rFonts w:hint="eastAsia"/>
              </w:rPr>
              <w:t>试验用医疗器械的标签</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01" w:type="dxa"/>
            <w:shd w:val="clear" w:color="auto" w:fill="auto"/>
            <w:vAlign w:val="center"/>
          </w:tcPr>
          <w:p>
            <w:pPr>
              <w:jc w:val="center"/>
            </w:pPr>
            <w:r>
              <w:rPr>
                <w:rFonts w:hint="eastAsia"/>
              </w:rPr>
              <w:t>2</w:t>
            </w:r>
            <w:r>
              <w:t>3</w:t>
            </w:r>
          </w:p>
        </w:tc>
        <w:tc>
          <w:tcPr>
            <w:tcW w:w="4961" w:type="dxa"/>
            <w:shd w:val="clear" w:color="auto" w:fill="auto"/>
            <w:vAlign w:val="center"/>
          </w:tcPr>
          <w:p>
            <w:r>
              <w:rPr>
                <w:rFonts w:hint="eastAsia"/>
              </w:rPr>
              <w:t>临床试验机构的设施和条件能够满足试验的综述</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101" w:type="dxa"/>
            <w:shd w:val="clear" w:color="auto" w:fill="auto"/>
            <w:vAlign w:val="center"/>
          </w:tcPr>
          <w:p>
            <w:pPr>
              <w:jc w:val="center"/>
            </w:pPr>
            <w:r>
              <w:rPr>
                <w:rFonts w:hint="eastAsia"/>
              </w:rPr>
              <w:t>2</w:t>
            </w:r>
            <w:r>
              <w:t>4</w:t>
            </w:r>
          </w:p>
        </w:tc>
        <w:tc>
          <w:tcPr>
            <w:tcW w:w="4961" w:type="dxa"/>
            <w:shd w:val="clear" w:color="auto" w:fill="auto"/>
            <w:vAlign w:val="center"/>
          </w:tcPr>
          <w:p>
            <w:r>
              <w:rPr>
                <w:rFonts w:hint="eastAsia"/>
              </w:rPr>
              <w:t>试验用医疗器械的研制符合适用的医疗器械质量管理体系相关要求的声明</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01" w:type="dxa"/>
            <w:shd w:val="clear" w:color="auto" w:fill="auto"/>
            <w:vAlign w:val="center"/>
          </w:tcPr>
          <w:p>
            <w:pPr>
              <w:jc w:val="center"/>
            </w:pPr>
            <w:r>
              <w:rPr>
                <w:rFonts w:hint="eastAsia"/>
              </w:rPr>
              <w:t>2</w:t>
            </w:r>
            <w:r>
              <w:t>5</w:t>
            </w:r>
          </w:p>
        </w:tc>
        <w:tc>
          <w:tcPr>
            <w:tcW w:w="4961" w:type="dxa"/>
            <w:shd w:val="clear" w:color="auto" w:fill="auto"/>
            <w:vAlign w:val="center"/>
          </w:tcPr>
          <w:p>
            <w:r>
              <w:rPr>
                <w:rFonts w:hint="eastAsia"/>
              </w:rPr>
              <w:t>国家食品药品监督管理局临床试验批件(第三类高风险医疗器械)</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01" w:type="dxa"/>
            <w:shd w:val="clear" w:color="auto" w:fill="auto"/>
            <w:vAlign w:val="center"/>
          </w:tcPr>
          <w:p>
            <w:pPr>
              <w:jc w:val="center"/>
            </w:pPr>
            <w:r>
              <w:rPr>
                <w:rFonts w:hint="eastAsia"/>
              </w:rPr>
              <w:t>2</w:t>
            </w:r>
            <w:r>
              <w:t>6</w:t>
            </w:r>
          </w:p>
        </w:tc>
        <w:tc>
          <w:tcPr>
            <w:tcW w:w="4961" w:type="dxa"/>
            <w:shd w:val="clear" w:color="auto" w:fill="auto"/>
            <w:vAlign w:val="center"/>
          </w:tcPr>
          <w:p>
            <w:r>
              <w:rPr>
                <w:rFonts w:hint="eastAsia"/>
              </w:rPr>
              <w:t>试验器械及附件耗材的交接单</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01" w:type="dxa"/>
            <w:shd w:val="clear" w:color="auto" w:fill="auto"/>
            <w:vAlign w:val="center"/>
          </w:tcPr>
          <w:p>
            <w:pPr>
              <w:jc w:val="center"/>
            </w:pPr>
            <w:r>
              <w:rPr>
                <w:rFonts w:hint="eastAsia"/>
              </w:rPr>
              <w:t>2</w:t>
            </w:r>
            <w:r>
              <w:t>7</w:t>
            </w:r>
          </w:p>
        </w:tc>
        <w:tc>
          <w:tcPr>
            <w:tcW w:w="4961" w:type="dxa"/>
            <w:shd w:val="clear" w:color="auto" w:fill="auto"/>
            <w:vAlign w:val="center"/>
          </w:tcPr>
          <w:p>
            <w:r>
              <w:rPr>
                <w:rFonts w:hint="eastAsia"/>
              </w:rPr>
              <w:t>医疗器械使用记录表</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101" w:type="dxa"/>
            <w:shd w:val="clear" w:color="auto" w:fill="auto"/>
            <w:vAlign w:val="center"/>
          </w:tcPr>
          <w:p>
            <w:pPr>
              <w:jc w:val="center"/>
            </w:pPr>
            <w:r>
              <w:rPr>
                <w:rFonts w:hint="eastAsia"/>
              </w:rPr>
              <w:t>2</w:t>
            </w:r>
            <w:r>
              <w:t>8</w:t>
            </w:r>
          </w:p>
        </w:tc>
        <w:tc>
          <w:tcPr>
            <w:tcW w:w="4961" w:type="dxa"/>
            <w:shd w:val="clear" w:color="auto" w:fill="auto"/>
            <w:vAlign w:val="center"/>
          </w:tcPr>
          <w:p>
            <w:r>
              <w:rPr>
                <w:rFonts w:hint="eastAsia"/>
              </w:rPr>
              <w:t>受试者筛选入选表及鉴认代码表</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101" w:type="dxa"/>
            <w:shd w:val="clear" w:color="auto" w:fill="auto"/>
            <w:vAlign w:val="center"/>
          </w:tcPr>
          <w:p>
            <w:pPr>
              <w:jc w:val="center"/>
            </w:pPr>
            <w:r>
              <w:rPr>
                <w:rFonts w:hint="eastAsia"/>
              </w:rPr>
              <w:t>2</w:t>
            </w:r>
            <w:r>
              <w:t>9</w:t>
            </w:r>
          </w:p>
        </w:tc>
        <w:tc>
          <w:tcPr>
            <w:tcW w:w="4961" w:type="dxa"/>
            <w:shd w:val="clear" w:color="auto" w:fill="auto"/>
            <w:vAlign w:val="center"/>
          </w:tcPr>
          <w:p>
            <w:r>
              <w:rPr>
                <w:rFonts w:hint="eastAsia"/>
              </w:rPr>
              <w:t>受试者补偿费签收表</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101" w:type="dxa"/>
            <w:shd w:val="clear" w:color="auto" w:fill="auto"/>
            <w:vAlign w:val="center"/>
          </w:tcPr>
          <w:p>
            <w:pPr>
              <w:jc w:val="center"/>
            </w:pPr>
            <w:r>
              <w:rPr>
                <w:rFonts w:hint="eastAsia"/>
              </w:rPr>
              <w:t>30</w:t>
            </w:r>
          </w:p>
        </w:tc>
        <w:tc>
          <w:tcPr>
            <w:tcW w:w="4961" w:type="dxa"/>
            <w:shd w:val="clear" w:color="auto" w:fill="auto"/>
            <w:vAlign w:val="center"/>
          </w:tcPr>
          <w:p>
            <w:r>
              <w:rPr>
                <w:rFonts w:hint="eastAsia"/>
              </w:rPr>
              <w:t>临床风险评估</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01" w:type="dxa"/>
            <w:shd w:val="clear" w:color="auto" w:fill="auto"/>
            <w:vAlign w:val="center"/>
          </w:tcPr>
          <w:p>
            <w:pPr>
              <w:jc w:val="center"/>
            </w:pPr>
            <w:r>
              <w:rPr>
                <w:rFonts w:hint="eastAsia"/>
              </w:rPr>
              <w:t>31</w:t>
            </w:r>
          </w:p>
        </w:tc>
        <w:tc>
          <w:tcPr>
            <w:tcW w:w="4961" w:type="dxa"/>
            <w:shd w:val="clear" w:color="auto" w:fill="auto"/>
            <w:vAlign w:val="center"/>
          </w:tcPr>
          <w:p>
            <w:r>
              <w:rPr>
                <w:rFonts w:hint="eastAsia"/>
              </w:rPr>
              <w:t>利益冲突声明</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01" w:type="dxa"/>
            <w:shd w:val="clear" w:color="auto" w:fill="auto"/>
            <w:vAlign w:val="center"/>
          </w:tcPr>
          <w:p>
            <w:pPr>
              <w:jc w:val="center"/>
            </w:pPr>
            <w:r>
              <w:rPr>
                <w:rFonts w:hint="eastAsia"/>
              </w:rPr>
              <w:t>32</w:t>
            </w:r>
          </w:p>
        </w:tc>
        <w:tc>
          <w:tcPr>
            <w:tcW w:w="4961" w:type="dxa"/>
            <w:shd w:val="clear" w:color="auto" w:fill="auto"/>
            <w:vAlign w:val="center"/>
          </w:tcPr>
          <w:p>
            <w:r>
              <w:rPr>
                <w:rFonts w:hint="eastAsia"/>
              </w:rPr>
              <w:t>申办方递交资料的真实性申明</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101" w:type="dxa"/>
            <w:shd w:val="clear" w:color="auto" w:fill="auto"/>
            <w:vAlign w:val="center"/>
          </w:tcPr>
          <w:p>
            <w:pPr>
              <w:jc w:val="center"/>
            </w:pPr>
            <w:r>
              <w:rPr>
                <w:rFonts w:hint="eastAsia"/>
              </w:rPr>
              <w:t>33</w:t>
            </w:r>
          </w:p>
        </w:tc>
        <w:tc>
          <w:tcPr>
            <w:tcW w:w="4961" w:type="dxa"/>
            <w:shd w:val="clear" w:color="auto" w:fill="auto"/>
            <w:vAlign w:val="center"/>
          </w:tcPr>
          <w:p>
            <w:r>
              <w:rPr>
                <w:rFonts w:hint="eastAsia"/>
              </w:rPr>
              <w:t>申办方联系人(CRA)身份证复印件、简历及GCP培训证书</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01" w:type="dxa"/>
            <w:shd w:val="clear" w:color="auto" w:fill="auto"/>
            <w:vAlign w:val="center"/>
          </w:tcPr>
          <w:p>
            <w:pPr>
              <w:jc w:val="center"/>
            </w:pPr>
            <w:r>
              <w:rPr>
                <w:rFonts w:hint="eastAsia"/>
              </w:rPr>
              <w:t>34</w:t>
            </w:r>
          </w:p>
        </w:tc>
        <w:tc>
          <w:tcPr>
            <w:tcW w:w="4961" w:type="dxa"/>
            <w:shd w:val="clear" w:color="auto" w:fill="auto"/>
            <w:vAlign w:val="center"/>
          </w:tcPr>
          <w:p>
            <w:r>
              <w:rPr>
                <w:rFonts w:hint="eastAsia"/>
              </w:rPr>
              <w:t>中心实验室</w:t>
            </w:r>
            <w:r>
              <w:t>资质证明（营业执照、</w:t>
            </w:r>
            <w:r>
              <w:rPr>
                <w:rFonts w:hint="eastAsia"/>
              </w:rPr>
              <w:t>实验室资格相关证书</w:t>
            </w:r>
            <w:r>
              <w:t>，由</w:t>
            </w:r>
            <w:r>
              <w:rPr>
                <w:rFonts w:hint="eastAsia"/>
              </w:rPr>
              <w:t>中心实验室</w:t>
            </w:r>
            <w:r>
              <w:t>盖章）</w:t>
            </w:r>
            <w:r>
              <w:rPr>
                <w:rFonts w:hint="eastAsia"/>
              </w:rPr>
              <w:t>（如有）</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01" w:type="dxa"/>
            <w:shd w:val="clear" w:color="auto" w:fill="auto"/>
            <w:vAlign w:val="center"/>
          </w:tcPr>
          <w:p>
            <w:pPr>
              <w:jc w:val="center"/>
            </w:pPr>
            <w:r>
              <w:rPr>
                <w:rFonts w:hint="eastAsia"/>
              </w:rPr>
              <w:t>35</w:t>
            </w:r>
          </w:p>
        </w:tc>
        <w:tc>
          <w:tcPr>
            <w:tcW w:w="4961" w:type="dxa"/>
            <w:shd w:val="clear" w:color="auto" w:fill="auto"/>
            <w:vAlign w:val="center"/>
          </w:tcPr>
          <w:p>
            <w:pPr>
              <w:rPr>
                <w:color w:val="000000"/>
              </w:rPr>
            </w:pPr>
            <w:r>
              <w:rPr>
                <w:rFonts w:hint="eastAsia"/>
              </w:rPr>
              <w:t>其它相关资料（如有）</w:t>
            </w:r>
          </w:p>
        </w:tc>
        <w:tc>
          <w:tcPr>
            <w:tcW w:w="567" w:type="dxa"/>
            <w:shd w:val="clear" w:color="auto" w:fill="auto"/>
            <w:vAlign w:val="center"/>
          </w:tcPr>
          <w:p/>
        </w:tc>
        <w:tc>
          <w:tcPr>
            <w:tcW w:w="567" w:type="dxa"/>
            <w:shd w:val="clear" w:color="auto" w:fill="auto"/>
            <w:vAlign w:val="center"/>
          </w:tcPr>
          <w:p/>
        </w:tc>
        <w:tc>
          <w:tcPr>
            <w:tcW w:w="1326" w:type="dxa"/>
            <w:shd w:val="clear" w:color="auto" w:fill="auto"/>
            <w:vAlign w:val="center"/>
          </w:tcPr>
          <w:p/>
        </w:tc>
      </w:tr>
    </w:tbl>
    <w:p/>
    <w:p>
      <w:pPr>
        <w:rPr>
          <w:rFonts w:asciiTheme="minorEastAsia" w:hAnsiTheme="minorEastAsia" w:eastAsiaTheme="minorEastAsia" w:cstheme="minorEastAsia"/>
          <w:b/>
          <w:bCs/>
        </w:rPr>
      </w:pPr>
      <w:r>
        <w:rPr>
          <w:rFonts w:hint="eastAsia" w:asciiTheme="minorEastAsia" w:hAnsiTheme="minorEastAsia" w:eastAsiaTheme="minorEastAsia" w:cstheme="minorEastAsia"/>
          <w:b/>
          <w:bCs/>
        </w:rPr>
        <w:t>3.</w:t>
      </w:r>
      <w:r>
        <w:rPr>
          <w:rFonts w:hint="eastAsia"/>
          <w:b/>
          <w:bCs/>
        </w:rPr>
        <w:t>科研项目立项前伦理审查</w:t>
      </w:r>
      <w:r>
        <w:rPr>
          <w:rFonts w:hint="eastAsia" w:asciiTheme="minorEastAsia" w:hAnsiTheme="minorEastAsia" w:eastAsiaTheme="minorEastAsia" w:cstheme="minorEastAsia"/>
          <w:b/>
          <w:bCs/>
        </w:rPr>
        <w:t>资料清单</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5384"/>
        <w:gridCol w:w="461"/>
        <w:gridCol w:w="488"/>
        <w:gridCol w:w="827"/>
      </w:tblGrid>
      <w:tr>
        <w:tblPrEx>
          <w:tblCellMar>
            <w:top w:w="0" w:type="dxa"/>
            <w:left w:w="108" w:type="dxa"/>
            <w:bottom w:w="0" w:type="dxa"/>
            <w:right w:w="108" w:type="dxa"/>
          </w:tblCellMar>
        </w:tblPrEx>
        <w:trPr>
          <w:cantSplit/>
          <w:trHeight w:val="351" w:hRule="atLeast"/>
        </w:trPr>
        <w:tc>
          <w:tcPr>
            <w:tcW w:w="1357" w:type="dxa"/>
          </w:tcPr>
          <w:p>
            <w:r>
              <w:rPr>
                <w:rFonts w:hint="eastAsia"/>
              </w:rPr>
              <w:t>项目名称</w:t>
            </w:r>
          </w:p>
        </w:tc>
        <w:tc>
          <w:tcPr>
            <w:tcW w:w="5384" w:type="dxa"/>
            <w:tcBorders>
              <w:bottom w:val="single" w:color="auto" w:sz="4" w:space="0"/>
              <w:right w:val="nil"/>
            </w:tcBorders>
          </w:tcPr>
          <w:p/>
        </w:tc>
        <w:tc>
          <w:tcPr>
            <w:tcW w:w="461" w:type="dxa"/>
            <w:tcBorders>
              <w:left w:val="nil"/>
              <w:bottom w:val="single" w:color="auto" w:sz="4" w:space="0"/>
              <w:right w:val="nil"/>
            </w:tcBorders>
          </w:tcPr>
          <w:p/>
        </w:tc>
        <w:tc>
          <w:tcPr>
            <w:tcW w:w="488" w:type="dxa"/>
            <w:tcBorders>
              <w:left w:val="nil"/>
              <w:bottom w:val="single" w:color="auto" w:sz="4" w:space="0"/>
              <w:right w:val="nil"/>
            </w:tcBorders>
          </w:tcPr>
          <w:p/>
        </w:tc>
        <w:tc>
          <w:tcPr>
            <w:tcW w:w="827" w:type="dxa"/>
            <w:tcBorders>
              <w:left w:val="nil"/>
              <w:bottom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357" w:type="dxa"/>
          </w:tcPr>
          <w:p>
            <w:r>
              <w:rPr>
                <w:rFonts w:hint="eastAsia"/>
              </w:rPr>
              <w:t>项目负责人</w:t>
            </w:r>
          </w:p>
        </w:tc>
        <w:tc>
          <w:tcPr>
            <w:tcW w:w="5384" w:type="dxa"/>
            <w:tcBorders>
              <w:top w:val="single" w:color="auto" w:sz="4" w:space="0"/>
              <w:right w:val="nil"/>
            </w:tcBorders>
          </w:tcPr>
          <w:p/>
        </w:tc>
        <w:tc>
          <w:tcPr>
            <w:tcW w:w="461" w:type="dxa"/>
            <w:tcBorders>
              <w:top w:val="single" w:color="auto" w:sz="4" w:space="0"/>
              <w:left w:val="nil"/>
              <w:right w:val="nil"/>
            </w:tcBorders>
          </w:tcPr>
          <w:p/>
        </w:tc>
        <w:tc>
          <w:tcPr>
            <w:tcW w:w="488" w:type="dxa"/>
            <w:tcBorders>
              <w:top w:val="single" w:color="auto" w:sz="4" w:space="0"/>
              <w:left w:val="nil"/>
              <w:right w:val="nil"/>
            </w:tcBorders>
          </w:tcPr>
          <w:p/>
        </w:tc>
        <w:tc>
          <w:tcPr>
            <w:tcW w:w="827" w:type="dxa"/>
            <w:tcBorders>
              <w:top w:val="single" w:color="auto" w:sz="4" w:space="0"/>
              <w:left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r>
              <w:rPr>
                <w:rFonts w:hint="eastAsia"/>
              </w:rPr>
              <w:t>序号</w:t>
            </w:r>
          </w:p>
        </w:tc>
        <w:tc>
          <w:tcPr>
            <w:tcW w:w="5384" w:type="dxa"/>
          </w:tcPr>
          <w:p>
            <w:r>
              <w:rPr>
                <w:rFonts w:hint="eastAsia"/>
              </w:rPr>
              <w:t>资料清单</w:t>
            </w:r>
          </w:p>
        </w:tc>
        <w:tc>
          <w:tcPr>
            <w:tcW w:w="461" w:type="dxa"/>
          </w:tcPr>
          <w:p>
            <w:r>
              <w:rPr>
                <w:rFonts w:hint="eastAsia"/>
              </w:rPr>
              <w:t>有</w:t>
            </w:r>
          </w:p>
        </w:tc>
        <w:tc>
          <w:tcPr>
            <w:tcW w:w="488" w:type="dxa"/>
          </w:tcPr>
          <w:p>
            <w:r>
              <w:rPr>
                <w:rFonts w:hint="eastAsia"/>
              </w:rPr>
              <w:t>无</w:t>
            </w:r>
          </w:p>
        </w:tc>
        <w:tc>
          <w:tcPr>
            <w:tcW w:w="827" w:type="dxa"/>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357" w:type="dxa"/>
          </w:tcPr>
          <w:p>
            <w:pPr>
              <w:jc w:val="center"/>
            </w:pPr>
            <w:r>
              <w:rPr>
                <w:rFonts w:hint="eastAsia"/>
              </w:rPr>
              <w:t>1</w:t>
            </w:r>
          </w:p>
        </w:tc>
        <w:tc>
          <w:tcPr>
            <w:tcW w:w="5384" w:type="dxa"/>
          </w:tcPr>
          <w:p>
            <w:r>
              <w:rPr>
                <w:rFonts w:hint="eastAsia"/>
              </w:rPr>
              <w:t>科研项目立项前（项目申报）伦理审查申请表（在线填写）</w:t>
            </w:r>
          </w:p>
        </w:tc>
        <w:tc>
          <w:tcPr>
            <w:tcW w:w="461" w:type="dxa"/>
          </w:tcPr>
          <w:p/>
        </w:tc>
        <w:tc>
          <w:tcPr>
            <w:tcW w:w="488" w:type="dxa"/>
          </w:tcPr>
          <w:p/>
        </w:tc>
        <w:tc>
          <w:tcPr>
            <w:tcW w:w="8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357" w:type="dxa"/>
          </w:tcPr>
          <w:p>
            <w:pPr>
              <w:jc w:val="center"/>
            </w:pPr>
            <w:r>
              <w:rPr>
                <w:rFonts w:hint="eastAsia"/>
              </w:rPr>
              <w:t>2</w:t>
            </w:r>
          </w:p>
        </w:tc>
        <w:tc>
          <w:tcPr>
            <w:tcW w:w="5384" w:type="dxa"/>
          </w:tcPr>
          <w:p>
            <w:r>
              <w:rPr>
                <w:rFonts w:hint="eastAsia"/>
              </w:rPr>
              <w:t>项目申报书（需注明版本号、版本日期）</w:t>
            </w:r>
          </w:p>
        </w:tc>
        <w:tc>
          <w:tcPr>
            <w:tcW w:w="461" w:type="dxa"/>
          </w:tcPr>
          <w:p/>
        </w:tc>
        <w:tc>
          <w:tcPr>
            <w:tcW w:w="488" w:type="dxa"/>
          </w:tcPr>
          <w:p/>
        </w:tc>
        <w:tc>
          <w:tcPr>
            <w:tcW w:w="8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57" w:type="dxa"/>
          </w:tcPr>
          <w:p>
            <w:pPr>
              <w:jc w:val="center"/>
            </w:pPr>
            <w:r>
              <w:rPr>
                <w:rFonts w:hint="eastAsia"/>
              </w:rPr>
              <w:t>3</w:t>
            </w:r>
          </w:p>
        </w:tc>
        <w:tc>
          <w:tcPr>
            <w:tcW w:w="5384" w:type="dxa"/>
          </w:tcPr>
          <w:p>
            <w:r>
              <w:rPr>
                <w:rFonts w:hint="eastAsia"/>
              </w:rPr>
              <w:t>研究人员职责签名表</w:t>
            </w:r>
          </w:p>
        </w:tc>
        <w:tc>
          <w:tcPr>
            <w:tcW w:w="461" w:type="dxa"/>
          </w:tcPr>
          <w:p/>
        </w:tc>
        <w:tc>
          <w:tcPr>
            <w:tcW w:w="488" w:type="dxa"/>
          </w:tcPr>
          <w:p/>
        </w:tc>
        <w:tc>
          <w:tcPr>
            <w:tcW w:w="8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57" w:type="dxa"/>
          </w:tcPr>
          <w:p>
            <w:pPr>
              <w:jc w:val="center"/>
            </w:pPr>
            <w:r>
              <w:rPr>
                <w:rFonts w:hint="eastAsia"/>
              </w:rPr>
              <w:t>4</w:t>
            </w:r>
          </w:p>
        </w:tc>
        <w:tc>
          <w:tcPr>
            <w:tcW w:w="5384" w:type="dxa"/>
          </w:tcPr>
          <w:p>
            <w:r>
              <w:rPr>
                <w:rFonts w:hint="eastAsia"/>
              </w:rPr>
              <w:t>主要研究者简历</w:t>
            </w:r>
          </w:p>
        </w:tc>
        <w:tc>
          <w:tcPr>
            <w:tcW w:w="461" w:type="dxa"/>
          </w:tcPr>
          <w:p/>
        </w:tc>
        <w:tc>
          <w:tcPr>
            <w:tcW w:w="488" w:type="dxa"/>
          </w:tcPr>
          <w:p/>
        </w:tc>
        <w:tc>
          <w:tcPr>
            <w:tcW w:w="8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57" w:type="dxa"/>
          </w:tcPr>
          <w:p>
            <w:pPr>
              <w:jc w:val="center"/>
            </w:pPr>
            <w:r>
              <w:rPr>
                <w:rFonts w:hint="eastAsia"/>
              </w:rPr>
              <w:t>5</w:t>
            </w:r>
          </w:p>
        </w:tc>
        <w:tc>
          <w:tcPr>
            <w:tcW w:w="5384" w:type="dxa"/>
          </w:tcPr>
          <w:p>
            <w:r>
              <w:rPr>
                <w:rFonts w:hint="eastAsia"/>
              </w:rPr>
              <w:t>方案（需注明版本号、版本日期）（如有）</w:t>
            </w:r>
          </w:p>
        </w:tc>
        <w:tc>
          <w:tcPr>
            <w:tcW w:w="461" w:type="dxa"/>
          </w:tcPr>
          <w:p/>
        </w:tc>
        <w:tc>
          <w:tcPr>
            <w:tcW w:w="488" w:type="dxa"/>
          </w:tcPr>
          <w:p/>
        </w:tc>
        <w:tc>
          <w:tcPr>
            <w:tcW w:w="8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357" w:type="dxa"/>
          </w:tcPr>
          <w:p>
            <w:pPr>
              <w:jc w:val="center"/>
            </w:pPr>
            <w:r>
              <w:rPr>
                <w:rFonts w:hint="eastAsia"/>
              </w:rPr>
              <w:t>6</w:t>
            </w:r>
          </w:p>
        </w:tc>
        <w:tc>
          <w:tcPr>
            <w:tcW w:w="5384" w:type="dxa"/>
          </w:tcPr>
          <w:p>
            <w:r>
              <w:rPr>
                <w:rFonts w:hint="eastAsia"/>
              </w:rPr>
              <w:t>知情同意书（需注明版本号、版本日期）（如有）</w:t>
            </w:r>
          </w:p>
        </w:tc>
        <w:tc>
          <w:tcPr>
            <w:tcW w:w="461" w:type="dxa"/>
          </w:tcPr>
          <w:p/>
        </w:tc>
        <w:tc>
          <w:tcPr>
            <w:tcW w:w="488" w:type="dxa"/>
          </w:tcPr>
          <w:p/>
        </w:tc>
        <w:tc>
          <w:tcPr>
            <w:tcW w:w="8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357" w:type="dxa"/>
          </w:tcPr>
          <w:p>
            <w:pPr>
              <w:jc w:val="center"/>
            </w:pPr>
            <w:r>
              <w:rPr>
                <w:rFonts w:hint="eastAsia"/>
              </w:rPr>
              <w:t>7</w:t>
            </w:r>
          </w:p>
        </w:tc>
        <w:tc>
          <w:tcPr>
            <w:tcW w:w="5384" w:type="dxa"/>
          </w:tcPr>
          <w:p>
            <w:r>
              <w:rPr>
                <w:rFonts w:hint="eastAsia"/>
              </w:rPr>
              <w:t>免除知情同意申请（如有）</w:t>
            </w:r>
          </w:p>
        </w:tc>
        <w:tc>
          <w:tcPr>
            <w:tcW w:w="461" w:type="dxa"/>
          </w:tcPr>
          <w:p/>
        </w:tc>
        <w:tc>
          <w:tcPr>
            <w:tcW w:w="488" w:type="dxa"/>
          </w:tcPr>
          <w:p/>
        </w:tc>
        <w:tc>
          <w:tcPr>
            <w:tcW w:w="827" w:type="dxa"/>
          </w:tcPr>
          <w:p/>
        </w:tc>
      </w:tr>
    </w:tbl>
    <w:p/>
    <w:p>
      <w:pPr>
        <w:rPr>
          <w:rFonts w:asciiTheme="minorEastAsia" w:hAnsiTheme="minorEastAsia" w:eastAsiaTheme="minorEastAsia" w:cstheme="minorEastAsia"/>
          <w:b/>
          <w:bCs/>
        </w:rPr>
      </w:pPr>
      <w:r>
        <w:rPr>
          <w:rFonts w:hint="eastAsia" w:asciiTheme="minorEastAsia" w:hAnsiTheme="minorEastAsia" w:eastAsiaTheme="minorEastAsia" w:cstheme="minorEastAsia"/>
          <w:b/>
          <w:bCs/>
        </w:rPr>
        <w:t>4.</w:t>
      </w:r>
      <w:r>
        <w:rPr>
          <w:rFonts w:hint="eastAsia"/>
          <w:b/>
          <w:bCs/>
        </w:rPr>
        <w:t>科研项目（含干/体细胞项目、样本库项目）开展前伦理审查</w:t>
      </w:r>
      <w:r>
        <w:rPr>
          <w:rFonts w:hint="eastAsia" w:asciiTheme="minorEastAsia" w:hAnsiTheme="minorEastAsia" w:eastAsiaTheme="minorEastAsia" w:cstheme="minorEastAsia"/>
          <w:b/>
          <w:bCs/>
        </w:rPr>
        <w:t>资料清单</w:t>
      </w:r>
    </w:p>
    <w:tbl>
      <w:tblPr>
        <w:tblStyle w:val="19"/>
        <w:tblW w:w="8409"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3341"/>
        <w:gridCol w:w="511"/>
        <w:gridCol w:w="478"/>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1352" w:type="dxa"/>
            <w:shd w:val="clear" w:color="auto" w:fill="auto"/>
          </w:tcPr>
          <w:p>
            <w:r>
              <w:rPr>
                <w:rFonts w:hint="eastAsia"/>
              </w:rPr>
              <w:t>项目</w:t>
            </w:r>
            <w:r>
              <w:t>名称</w:t>
            </w:r>
          </w:p>
        </w:tc>
        <w:tc>
          <w:tcPr>
            <w:tcW w:w="7057" w:type="dxa"/>
            <w:gridSpan w:val="4"/>
            <w:tcBorders>
              <w:bottom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352" w:type="dxa"/>
            <w:shd w:val="clear" w:color="auto" w:fill="auto"/>
          </w:tcPr>
          <w:p>
            <w:r>
              <w:rPr>
                <w:rFonts w:hint="eastAsia"/>
              </w:rPr>
              <w:t>项目负责人</w:t>
            </w:r>
          </w:p>
        </w:tc>
        <w:tc>
          <w:tcPr>
            <w:tcW w:w="7057" w:type="dxa"/>
            <w:gridSpan w:val="4"/>
            <w:tcBorders>
              <w:top w:val="single" w:color="auto" w:sz="4" w:space="0"/>
            </w:tcBorders>
            <w:shd w:val="clear" w:color="auto" w:fill="auto"/>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2" w:type="dxa"/>
            <w:shd w:val="clear" w:color="auto" w:fill="auto"/>
          </w:tcPr>
          <w:p>
            <w:pPr>
              <w:jc w:val="center"/>
            </w:pPr>
            <w:r>
              <w:rPr>
                <w:rFonts w:hint="eastAsia"/>
              </w:rPr>
              <w:t>序号</w:t>
            </w:r>
          </w:p>
        </w:tc>
        <w:tc>
          <w:tcPr>
            <w:tcW w:w="3341" w:type="dxa"/>
            <w:shd w:val="clear" w:color="auto" w:fill="auto"/>
          </w:tcPr>
          <w:p>
            <w:r>
              <w:rPr>
                <w:rFonts w:hint="eastAsia"/>
              </w:rPr>
              <w:t>资料清单</w:t>
            </w:r>
          </w:p>
        </w:tc>
        <w:tc>
          <w:tcPr>
            <w:tcW w:w="511" w:type="dxa"/>
            <w:shd w:val="clear" w:color="auto" w:fill="auto"/>
          </w:tcPr>
          <w:p>
            <w:r>
              <w:rPr>
                <w:rFonts w:hint="eastAsia"/>
              </w:rPr>
              <w:t>有</w:t>
            </w:r>
          </w:p>
        </w:tc>
        <w:tc>
          <w:tcPr>
            <w:tcW w:w="478" w:type="dxa"/>
            <w:shd w:val="clear" w:color="auto" w:fill="auto"/>
          </w:tcPr>
          <w:p>
            <w:r>
              <w:rPr>
                <w:rFonts w:hint="eastAsia"/>
              </w:rPr>
              <w:t>无</w:t>
            </w:r>
          </w:p>
        </w:tc>
        <w:tc>
          <w:tcPr>
            <w:tcW w:w="2727" w:type="dxa"/>
            <w:shd w:val="clear" w:color="auto" w:fill="auto"/>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2" w:type="dxa"/>
            <w:shd w:val="clear" w:color="auto" w:fill="auto"/>
          </w:tcPr>
          <w:p>
            <w:pPr>
              <w:jc w:val="center"/>
            </w:pPr>
            <w:r>
              <w:rPr>
                <w:rFonts w:hint="eastAsia"/>
              </w:rPr>
              <w:t>1</w:t>
            </w:r>
          </w:p>
        </w:tc>
        <w:tc>
          <w:tcPr>
            <w:tcW w:w="3341" w:type="dxa"/>
            <w:shd w:val="clear" w:color="auto" w:fill="auto"/>
          </w:tcPr>
          <w:p>
            <w:pPr>
              <w:rPr>
                <w:szCs w:val="21"/>
              </w:rPr>
            </w:pPr>
            <w:r>
              <w:rPr>
                <w:rFonts w:hint="eastAsia"/>
                <w:lang w:bidi="ar"/>
              </w:rPr>
              <w:t>临床研究立项申请学术审查意见表(如适用)</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研究者自行发起的临床研究需要提交科研教学部出具的学术审查意见。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352" w:type="dxa"/>
            <w:shd w:val="clear" w:color="auto" w:fill="auto"/>
          </w:tcPr>
          <w:p>
            <w:pPr>
              <w:jc w:val="center"/>
            </w:pPr>
            <w:r>
              <w:rPr>
                <w:rFonts w:hint="eastAsia"/>
              </w:rPr>
              <w:t>2</w:t>
            </w:r>
          </w:p>
        </w:tc>
        <w:tc>
          <w:tcPr>
            <w:tcW w:w="3341" w:type="dxa"/>
            <w:shd w:val="clear" w:color="auto" w:fill="auto"/>
          </w:tcPr>
          <w:p>
            <w:pPr>
              <w:rPr>
                <w:rFonts w:ascii="宋体" w:hAnsi="宋体"/>
                <w:szCs w:val="21"/>
              </w:rPr>
            </w:pPr>
            <w:r>
              <w:rPr>
                <w:rFonts w:hint="eastAsia"/>
              </w:rPr>
              <w:t>上级主管部门立项文件</w:t>
            </w:r>
            <w:r>
              <w:rPr>
                <w:rFonts w:hint="eastAsia" w:ascii="宋体" w:hAnsi="宋体" w:cs="宋体"/>
                <w:kern w:val="0"/>
                <w:lang w:bidi="ar"/>
              </w:rPr>
              <w:t>(如适用)</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rPr>
              <w:t>课题立项后，项目开展前审查选此项。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352" w:type="dxa"/>
            <w:shd w:val="clear" w:color="auto" w:fill="auto"/>
          </w:tcPr>
          <w:p>
            <w:pPr>
              <w:jc w:val="center"/>
            </w:pPr>
            <w:r>
              <w:rPr>
                <w:rFonts w:hint="eastAsia"/>
              </w:rPr>
              <w:t>3</w:t>
            </w:r>
          </w:p>
        </w:tc>
        <w:tc>
          <w:tcPr>
            <w:tcW w:w="3341" w:type="dxa"/>
            <w:shd w:val="clear" w:color="auto" w:fill="auto"/>
          </w:tcPr>
          <w:p>
            <w:pPr>
              <w:rPr>
                <w:szCs w:val="21"/>
              </w:rPr>
            </w:pPr>
            <w:r>
              <w:rPr>
                <w:rFonts w:hint="eastAsia"/>
                <w:lang w:bidi="ar"/>
              </w:rPr>
              <w:t>科研项目开展前初始审查申请表</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 xml:space="preserve">伦理系统填写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52" w:type="dxa"/>
            <w:shd w:val="clear" w:color="auto" w:fill="auto"/>
          </w:tcPr>
          <w:p>
            <w:pPr>
              <w:jc w:val="center"/>
            </w:pPr>
            <w:r>
              <w:rPr>
                <w:rFonts w:hint="eastAsia"/>
              </w:rPr>
              <w:t>4</w:t>
            </w:r>
          </w:p>
        </w:tc>
        <w:tc>
          <w:tcPr>
            <w:tcW w:w="3341" w:type="dxa"/>
            <w:shd w:val="clear" w:color="auto" w:fill="auto"/>
          </w:tcPr>
          <w:p>
            <w:pPr>
              <w:rPr>
                <w:szCs w:val="21"/>
              </w:rPr>
            </w:pPr>
            <w:r>
              <w:rPr>
                <w:rFonts w:hint="eastAsia"/>
                <w:lang w:bidi="ar"/>
              </w:rPr>
              <w:t xml:space="preserve">项目负责人履历 </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 xml:space="preserve">参见模板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52" w:type="dxa"/>
            <w:shd w:val="clear" w:color="auto" w:fill="auto"/>
          </w:tcPr>
          <w:p>
            <w:pPr>
              <w:jc w:val="center"/>
            </w:pPr>
            <w:r>
              <w:rPr>
                <w:rFonts w:hint="eastAsia"/>
              </w:rPr>
              <w:t>5</w:t>
            </w:r>
          </w:p>
        </w:tc>
        <w:tc>
          <w:tcPr>
            <w:tcW w:w="3341" w:type="dxa"/>
            <w:shd w:val="clear" w:color="auto" w:fill="auto"/>
          </w:tcPr>
          <w:p>
            <w:pPr>
              <w:rPr>
                <w:szCs w:val="21"/>
              </w:rPr>
            </w:pPr>
            <w:r>
              <w:rPr>
                <w:rFonts w:hint="eastAsia"/>
                <w:lang w:bidi="ar"/>
              </w:rPr>
              <w:t xml:space="preserve">项目负责人资质证明材料 </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如：医师资格证、职称证的扫描原件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52" w:type="dxa"/>
            <w:shd w:val="clear" w:color="auto" w:fill="auto"/>
          </w:tcPr>
          <w:p>
            <w:pPr>
              <w:jc w:val="center"/>
            </w:pPr>
            <w:r>
              <w:rPr>
                <w:rFonts w:hint="eastAsia"/>
              </w:rPr>
              <w:t>6</w:t>
            </w:r>
          </w:p>
        </w:tc>
        <w:tc>
          <w:tcPr>
            <w:tcW w:w="3341" w:type="dxa"/>
            <w:shd w:val="clear" w:color="auto" w:fill="auto"/>
          </w:tcPr>
          <w:p>
            <w:pPr>
              <w:rPr>
                <w:szCs w:val="21"/>
              </w:rPr>
            </w:pPr>
            <w:r>
              <w:rPr>
                <w:rFonts w:hint="eastAsia"/>
                <w:lang w:bidi="ar"/>
              </w:rPr>
              <w:t>项目负责人责任声明</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参见模板，签名和日期后扫描 PDF 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52" w:type="dxa"/>
            <w:shd w:val="clear" w:color="auto" w:fill="auto"/>
          </w:tcPr>
          <w:p>
            <w:pPr>
              <w:jc w:val="center"/>
            </w:pPr>
            <w:r>
              <w:rPr>
                <w:rFonts w:hint="eastAsia"/>
              </w:rPr>
              <w:t>7</w:t>
            </w:r>
          </w:p>
        </w:tc>
        <w:tc>
          <w:tcPr>
            <w:tcW w:w="3341" w:type="dxa"/>
            <w:shd w:val="clear" w:color="auto" w:fill="auto"/>
          </w:tcPr>
          <w:p>
            <w:pPr>
              <w:rPr>
                <w:szCs w:val="21"/>
              </w:rPr>
            </w:pPr>
            <w:r>
              <w:rPr>
                <w:rFonts w:hint="eastAsia"/>
                <w:lang w:bidi="ar"/>
              </w:rPr>
              <w:t xml:space="preserve">研究团队职责分工表 </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参见模板，签名和日期后扫描PDF 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52" w:type="dxa"/>
            <w:shd w:val="clear" w:color="auto" w:fill="auto"/>
          </w:tcPr>
          <w:p>
            <w:pPr>
              <w:jc w:val="center"/>
            </w:pPr>
            <w:r>
              <w:rPr>
                <w:rFonts w:hint="eastAsia"/>
              </w:rPr>
              <w:t>8</w:t>
            </w:r>
          </w:p>
        </w:tc>
        <w:tc>
          <w:tcPr>
            <w:tcW w:w="3341" w:type="dxa"/>
            <w:shd w:val="clear" w:color="auto" w:fill="auto"/>
          </w:tcPr>
          <w:p>
            <w:pPr>
              <w:rPr>
                <w:szCs w:val="21"/>
              </w:rPr>
            </w:pPr>
            <w:r>
              <w:rPr>
                <w:rFonts w:hint="eastAsia"/>
                <w:lang w:bidi="ar"/>
              </w:rPr>
              <w:t xml:space="preserve">研究团队相关培训证书 </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提交研究团队职责分工表中所有成员GCP 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52" w:type="dxa"/>
            <w:shd w:val="clear" w:color="auto" w:fill="auto"/>
          </w:tcPr>
          <w:p>
            <w:pPr>
              <w:jc w:val="center"/>
            </w:pPr>
            <w:r>
              <w:rPr>
                <w:rFonts w:hint="eastAsia"/>
              </w:rPr>
              <w:t>9</w:t>
            </w:r>
          </w:p>
        </w:tc>
        <w:tc>
          <w:tcPr>
            <w:tcW w:w="3341" w:type="dxa"/>
            <w:shd w:val="clear" w:color="auto" w:fill="auto"/>
          </w:tcPr>
          <w:p>
            <w:pPr>
              <w:rPr>
                <w:szCs w:val="21"/>
              </w:rPr>
            </w:pPr>
            <w:r>
              <w:rPr>
                <w:rFonts w:hint="eastAsia"/>
                <w:lang w:bidi="ar"/>
              </w:rPr>
              <w:t>项目风险预评估及处置</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参见模板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352" w:type="dxa"/>
            <w:shd w:val="clear" w:color="auto" w:fill="auto"/>
          </w:tcPr>
          <w:p>
            <w:pPr>
              <w:jc w:val="center"/>
            </w:pPr>
            <w:r>
              <w:rPr>
                <w:rFonts w:hint="eastAsia"/>
              </w:rPr>
              <w:t>10</w:t>
            </w:r>
          </w:p>
        </w:tc>
        <w:tc>
          <w:tcPr>
            <w:tcW w:w="3341" w:type="dxa"/>
            <w:shd w:val="clear" w:color="auto" w:fill="auto"/>
          </w:tcPr>
          <w:p>
            <w:r>
              <w:rPr>
                <w:rFonts w:hint="eastAsia"/>
                <w:lang w:bidi="ar"/>
              </w:rPr>
              <w:t xml:space="preserve">试验方案 </w:t>
            </w:r>
          </w:p>
          <w:p>
            <w:r>
              <w:rPr>
                <w:rFonts w:hint="eastAsia"/>
                <w:lang w:bidi="ar"/>
              </w:rPr>
              <w:t xml:space="preserve"> </w:t>
            </w:r>
          </w:p>
          <w:p/>
        </w:tc>
        <w:tc>
          <w:tcPr>
            <w:tcW w:w="511" w:type="dxa"/>
            <w:shd w:val="clear" w:color="auto" w:fill="auto"/>
          </w:tcPr>
          <w:p/>
        </w:tc>
        <w:tc>
          <w:tcPr>
            <w:tcW w:w="478" w:type="dxa"/>
            <w:shd w:val="clear" w:color="auto" w:fill="auto"/>
          </w:tcPr>
          <w:p/>
        </w:tc>
        <w:tc>
          <w:tcPr>
            <w:tcW w:w="2727" w:type="dxa"/>
            <w:shd w:val="clear" w:color="auto" w:fill="auto"/>
          </w:tcPr>
          <w:p>
            <w:r>
              <w:rPr>
                <w:rFonts w:hint="eastAsia"/>
                <w:lang w:bidi="ar"/>
              </w:rPr>
              <w:t xml:space="preserve">参见模板 </w:t>
            </w:r>
          </w:p>
          <w:p>
            <w:pPr>
              <w:rPr>
                <w:szCs w:val="21"/>
              </w:rPr>
            </w:pPr>
            <w:r>
              <w:rPr>
                <w:rFonts w:hint="eastAsia"/>
                <w:lang w:bidi="ar"/>
              </w:rPr>
              <w:t>注明版本号/版本日期,本中心 PI 签字、申办方/CRO（如有）盖章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352" w:type="dxa"/>
            <w:shd w:val="clear" w:color="auto" w:fill="auto"/>
          </w:tcPr>
          <w:p>
            <w:pPr>
              <w:jc w:val="center"/>
            </w:pPr>
            <w:r>
              <w:rPr>
                <w:rFonts w:hint="eastAsia"/>
              </w:rPr>
              <w:t>11</w:t>
            </w:r>
          </w:p>
        </w:tc>
        <w:tc>
          <w:tcPr>
            <w:tcW w:w="3341" w:type="dxa"/>
            <w:shd w:val="clear" w:color="auto" w:fill="auto"/>
          </w:tcPr>
          <w:p>
            <w:r>
              <w:rPr>
                <w:rFonts w:hint="eastAsia"/>
                <w:lang w:bidi="ar"/>
              </w:rPr>
              <w:t xml:space="preserve">知情同意书 </w:t>
            </w:r>
          </w:p>
          <w:p/>
        </w:tc>
        <w:tc>
          <w:tcPr>
            <w:tcW w:w="511" w:type="dxa"/>
            <w:shd w:val="clear" w:color="auto" w:fill="auto"/>
          </w:tcPr>
          <w:p/>
        </w:tc>
        <w:tc>
          <w:tcPr>
            <w:tcW w:w="478" w:type="dxa"/>
            <w:shd w:val="clear" w:color="auto" w:fill="auto"/>
          </w:tcPr>
          <w:p/>
        </w:tc>
        <w:tc>
          <w:tcPr>
            <w:tcW w:w="2727" w:type="dxa"/>
            <w:shd w:val="clear" w:color="auto" w:fill="auto"/>
          </w:tcPr>
          <w:p>
            <w:r>
              <w:rPr>
                <w:rFonts w:hint="eastAsia"/>
                <w:lang w:bidi="ar"/>
              </w:rPr>
              <w:t xml:space="preserve">参见模板 </w:t>
            </w:r>
          </w:p>
          <w:p>
            <w:pPr>
              <w:rPr>
                <w:szCs w:val="21"/>
              </w:rPr>
            </w:pPr>
            <w:r>
              <w:rPr>
                <w:rFonts w:hint="eastAsia"/>
                <w:lang w:bidi="ar"/>
              </w:rPr>
              <w:t>注明版本号、版本日期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52" w:type="dxa"/>
            <w:shd w:val="clear" w:color="auto" w:fill="auto"/>
          </w:tcPr>
          <w:p>
            <w:pPr>
              <w:jc w:val="center"/>
            </w:pPr>
            <w:r>
              <w:rPr>
                <w:rFonts w:hint="eastAsia"/>
              </w:rPr>
              <w:t>12</w:t>
            </w:r>
          </w:p>
        </w:tc>
        <w:tc>
          <w:tcPr>
            <w:tcW w:w="3341" w:type="dxa"/>
            <w:shd w:val="clear" w:color="auto" w:fill="auto"/>
          </w:tcPr>
          <w:p>
            <w:pPr>
              <w:rPr>
                <w:szCs w:val="21"/>
              </w:rPr>
            </w:pPr>
            <w:r>
              <w:rPr>
                <w:rFonts w:hint="eastAsia"/>
                <w:lang w:bidi="ar"/>
              </w:rPr>
              <w:t xml:space="preserve">研究者手册（如适用） </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注明版本号、版本日期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352" w:type="dxa"/>
            <w:shd w:val="clear" w:color="auto" w:fill="auto"/>
          </w:tcPr>
          <w:p>
            <w:pPr>
              <w:jc w:val="center"/>
            </w:pPr>
            <w:r>
              <w:rPr>
                <w:rFonts w:hint="eastAsia"/>
              </w:rPr>
              <w:t>1</w:t>
            </w:r>
            <w:r>
              <w:t>3</w:t>
            </w:r>
          </w:p>
        </w:tc>
        <w:tc>
          <w:tcPr>
            <w:tcW w:w="3341" w:type="dxa"/>
            <w:shd w:val="clear" w:color="auto" w:fill="auto"/>
          </w:tcPr>
          <w:p>
            <w:pPr>
              <w:rPr>
                <w:szCs w:val="21"/>
              </w:rPr>
            </w:pPr>
            <w:r>
              <w:rPr>
                <w:rFonts w:hint="eastAsia"/>
                <w:lang w:bidi="ar"/>
              </w:rPr>
              <w:t>招募受试者和向其宣传的程序性文件 （如适用）</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注明版本号、版本日期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2" w:type="dxa"/>
            <w:shd w:val="clear" w:color="auto" w:fill="auto"/>
          </w:tcPr>
          <w:p>
            <w:pPr>
              <w:jc w:val="center"/>
            </w:pPr>
            <w:r>
              <w:rPr>
                <w:rFonts w:hint="eastAsia"/>
              </w:rPr>
              <w:t>1</w:t>
            </w:r>
            <w:r>
              <w:t>4</w:t>
            </w:r>
          </w:p>
        </w:tc>
        <w:tc>
          <w:tcPr>
            <w:tcW w:w="3341" w:type="dxa"/>
            <w:shd w:val="clear" w:color="auto" w:fill="auto"/>
          </w:tcPr>
          <w:p>
            <w:pPr>
              <w:rPr>
                <w:rFonts w:ascii="宋体" w:hAnsi="宋体"/>
                <w:szCs w:val="21"/>
              </w:rPr>
            </w:pPr>
            <w:r>
              <w:rPr>
                <w:rFonts w:hint="eastAsia"/>
              </w:rPr>
              <w:t>其他提供给受试者的文件，例如调查问卷、受试者日记卡等（如有请具体化）</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注明版本号、版本日期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52" w:type="dxa"/>
            <w:shd w:val="clear" w:color="auto" w:fill="auto"/>
          </w:tcPr>
          <w:p>
            <w:pPr>
              <w:jc w:val="center"/>
            </w:pPr>
            <w:r>
              <w:rPr>
                <w:rFonts w:hint="eastAsia"/>
              </w:rPr>
              <w:t>1</w:t>
            </w:r>
            <w:r>
              <w:t>5</w:t>
            </w:r>
          </w:p>
        </w:tc>
        <w:tc>
          <w:tcPr>
            <w:tcW w:w="3341" w:type="dxa"/>
            <w:shd w:val="clear" w:color="auto" w:fill="auto"/>
          </w:tcPr>
          <w:p>
            <w:pPr>
              <w:rPr>
                <w:rFonts w:ascii="宋体" w:hAnsi="宋体"/>
                <w:szCs w:val="21"/>
              </w:rPr>
            </w:pPr>
            <w:r>
              <w:rPr>
                <w:rFonts w:hint="eastAsia"/>
              </w:rPr>
              <w:t>病例报告表（如适用）</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注明版本号、版本日期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52" w:type="dxa"/>
            <w:shd w:val="clear" w:color="auto" w:fill="auto"/>
          </w:tcPr>
          <w:p>
            <w:pPr>
              <w:jc w:val="center"/>
            </w:pPr>
            <w:r>
              <w:rPr>
                <w:rFonts w:hint="eastAsia"/>
              </w:rPr>
              <w:t>1</w:t>
            </w:r>
            <w:r>
              <w:t>6</w:t>
            </w:r>
          </w:p>
        </w:tc>
        <w:tc>
          <w:tcPr>
            <w:tcW w:w="3341" w:type="dxa"/>
            <w:shd w:val="clear" w:color="auto" w:fill="auto"/>
          </w:tcPr>
          <w:p>
            <w:pPr>
              <w:rPr>
                <w:rFonts w:ascii="宋体" w:hAnsi="宋体"/>
                <w:szCs w:val="21"/>
              </w:rPr>
            </w:pPr>
            <w:r>
              <w:rPr>
                <w:rFonts w:hint="eastAsia"/>
              </w:rPr>
              <w:t>试验保险（如有）</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rPr>
              <w:t>请提供保险全文，如果不能提供保险全文，请提供说明，在说明上 PI 签字，公司盖章；如是外文保险，请提供中文翻译版本，并提供两个版本一致性说明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352" w:type="dxa"/>
            <w:shd w:val="clear" w:color="auto" w:fill="auto"/>
          </w:tcPr>
          <w:p>
            <w:pPr>
              <w:jc w:val="center"/>
            </w:pPr>
            <w:r>
              <w:rPr>
                <w:rFonts w:hint="eastAsia"/>
              </w:rPr>
              <w:t>1</w:t>
            </w:r>
            <w:r>
              <w:t>7</w:t>
            </w:r>
          </w:p>
        </w:tc>
        <w:tc>
          <w:tcPr>
            <w:tcW w:w="3341" w:type="dxa"/>
            <w:shd w:val="clear" w:color="auto" w:fill="auto"/>
          </w:tcPr>
          <w:p>
            <w:pPr>
              <w:rPr>
                <w:rFonts w:ascii="宋体" w:hAnsi="宋体"/>
                <w:szCs w:val="21"/>
              </w:rPr>
            </w:pPr>
            <w:r>
              <w:rPr>
                <w:rFonts w:hint="eastAsia"/>
              </w:rPr>
              <w:t>组长单位伦理委员会审查批件和成员表（如有）</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lang w:bidi="ar"/>
              </w:rPr>
              <w:t>扫描PDF 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52" w:type="dxa"/>
            <w:shd w:val="clear" w:color="auto" w:fill="auto"/>
          </w:tcPr>
          <w:p>
            <w:pPr>
              <w:jc w:val="center"/>
            </w:pPr>
            <w:r>
              <w:rPr>
                <w:rFonts w:hint="eastAsia"/>
              </w:rPr>
              <w:t>1</w:t>
            </w:r>
            <w:r>
              <w:t>8</w:t>
            </w:r>
          </w:p>
        </w:tc>
        <w:tc>
          <w:tcPr>
            <w:tcW w:w="3341" w:type="dxa"/>
            <w:shd w:val="clear" w:color="auto" w:fill="auto"/>
          </w:tcPr>
          <w:p>
            <w:pPr>
              <w:rPr>
                <w:rFonts w:ascii="宋体" w:hAnsi="宋体"/>
                <w:szCs w:val="21"/>
              </w:rPr>
            </w:pPr>
            <w:r>
              <w:rPr>
                <w:rFonts w:hint="eastAsia"/>
              </w:rPr>
              <w:t>相关法律法规规定应当具备的资质证明（如适用）</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rPr>
              <w:t>如开展药物临床研究，须提供研究者手册、安全性资料、药检报告、药品说明书、合作公司资质证明等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52" w:type="dxa"/>
            <w:shd w:val="clear" w:color="auto" w:fill="auto"/>
          </w:tcPr>
          <w:p>
            <w:pPr>
              <w:jc w:val="center"/>
            </w:pPr>
            <w:r>
              <w:rPr>
                <w:rFonts w:hint="eastAsia"/>
              </w:rPr>
              <w:t>1</w:t>
            </w:r>
            <w:r>
              <w:t>9</w:t>
            </w:r>
          </w:p>
        </w:tc>
        <w:tc>
          <w:tcPr>
            <w:tcW w:w="3341" w:type="dxa"/>
            <w:shd w:val="clear" w:color="auto" w:fill="auto"/>
          </w:tcPr>
          <w:p>
            <w:pPr>
              <w:rPr>
                <w:rFonts w:ascii="宋体" w:hAnsi="宋体"/>
                <w:szCs w:val="21"/>
              </w:rPr>
            </w:pPr>
            <w:r>
              <w:rPr>
                <w:rFonts w:hint="eastAsia"/>
              </w:rPr>
              <w:t>其它需要提交的材料(如适用)</w:t>
            </w:r>
          </w:p>
        </w:tc>
        <w:tc>
          <w:tcPr>
            <w:tcW w:w="511" w:type="dxa"/>
            <w:shd w:val="clear" w:color="auto" w:fill="auto"/>
          </w:tcPr>
          <w:p/>
        </w:tc>
        <w:tc>
          <w:tcPr>
            <w:tcW w:w="478" w:type="dxa"/>
            <w:shd w:val="clear" w:color="auto" w:fill="auto"/>
          </w:tcPr>
          <w:p/>
        </w:tc>
        <w:tc>
          <w:tcPr>
            <w:tcW w:w="2727" w:type="dxa"/>
            <w:shd w:val="clear" w:color="auto" w:fill="auto"/>
          </w:tcPr>
          <w:p>
            <w:pPr>
              <w:rPr>
                <w:szCs w:val="21"/>
              </w:rPr>
            </w:pPr>
            <w:r>
              <w:rPr>
                <w:rFonts w:hint="eastAsia"/>
              </w:rPr>
              <w:t>/</w:t>
            </w:r>
          </w:p>
        </w:tc>
      </w:tr>
    </w:tbl>
    <w:p>
      <w:pPr>
        <w:rPr>
          <w:b/>
          <w:bCs/>
          <w:color w:val="auto"/>
        </w:rPr>
      </w:pPr>
    </w:p>
    <w:p>
      <w:pPr>
        <w:pStyle w:val="24"/>
        <w:rPr>
          <w:b/>
          <w:bCs/>
          <w:color w:val="auto"/>
        </w:rPr>
      </w:pPr>
      <w:r>
        <w:rPr>
          <w:rFonts w:hint="eastAsia"/>
          <w:b/>
          <w:bCs/>
          <w:color w:val="auto"/>
        </w:rPr>
        <w:t>5.临床诊疗技术应用伦理申请</w:t>
      </w:r>
      <w:r>
        <w:rPr>
          <w:b/>
          <w:bCs/>
          <w:color w:val="auto"/>
        </w:rPr>
        <w:t>立项资料清单</w:t>
      </w:r>
    </w:p>
    <w:tbl>
      <w:tblPr>
        <w:tblStyle w:val="19"/>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4753"/>
        <w:gridCol w:w="567"/>
        <w:gridCol w:w="66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09" w:type="dxa"/>
            <w:shd w:val="clear" w:color="auto" w:fill="auto"/>
            <w:vAlign w:val="center"/>
          </w:tcPr>
          <w:p>
            <w:r>
              <w:rPr>
                <w:rFonts w:hint="eastAsia"/>
              </w:rPr>
              <w:t>项目</w:t>
            </w:r>
            <w:r>
              <w:t>名称</w:t>
            </w:r>
          </w:p>
        </w:tc>
        <w:tc>
          <w:tcPr>
            <w:tcW w:w="7590" w:type="dxa"/>
            <w:gridSpan w:val="4"/>
            <w:tcBorders>
              <w:bottom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09" w:type="dxa"/>
            <w:shd w:val="clear" w:color="auto" w:fill="auto"/>
            <w:vAlign w:val="center"/>
          </w:tcPr>
          <w:p>
            <w:pPr>
              <w:rPr>
                <w:rFonts w:eastAsiaTheme="minorEastAsia"/>
              </w:rPr>
            </w:pPr>
            <w:r>
              <w:rPr>
                <w:rFonts w:hint="eastAsia"/>
              </w:rPr>
              <w:t>项目负责人</w:t>
            </w:r>
          </w:p>
        </w:tc>
        <w:tc>
          <w:tcPr>
            <w:tcW w:w="7590" w:type="dxa"/>
            <w:gridSpan w:val="4"/>
            <w:tcBorders>
              <w:top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1309" w:type="dxa"/>
            <w:shd w:val="clear" w:color="auto" w:fill="auto"/>
            <w:vAlign w:val="center"/>
          </w:tcPr>
          <w:p>
            <w:pPr>
              <w:rPr>
                <w:rFonts w:eastAsiaTheme="minorEastAsia"/>
              </w:rPr>
            </w:pPr>
            <w:r>
              <w:rPr>
                <w:rFonts w:hint="eastAsia"/>
              </w:rPr>
              <w:t>开展科室</w:t>
            </w:r>
          </w:p>
        </w:tc>
        <w:tc>
          <w:tcPr>
            <w:tcW w:w="7590" w:type="dxa"/>
            <w:gridSpan w:val="4"/>
            <w:tcBorders>
              <w:top w:val="single" w:color="auto" w:sz="4" w:space="0"/>
            </w:tcBorders>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09" w:type="dxa"/>
            <w:shd w:val="clear" w:color="auto" w:fill="auto"/>
            <w:vAlign w:val="center"/>
          </w:tcPr>
          <w:p>
            <w:r>
              <w:rPr>
                <w:rFonts w:hint="eastAsia"/>
              </w:rPr>
              <w:t>序号</w:t>
            </w:r>
          </w:p>
        </w:tc>
        <w:tc>
          <w:tcPr>
            <w:tcW w:w="4753" w:type="dxa"/>
            <w:shd w:val="clear" w:color="auto" w:fill="auto"/>
            <w:vAlign w:val="center"/>
          </w:tcPr>
          <w:p>
            <w:r>
              <w:rPr>
                <w:rFonts w:hint="eastAsia"/>
              </w:rPr>
              <w:t>资料清单</w:t>
            </w:r>
          </w:p>
        </w:tc>
        <w:tc>
          <w:tcPr>
            <w:tcW w:w="567" w:type="dxa"/>
            <w:shd w:val="clear" w:color="auto" w:fill="auto"/>
            <w:vAlign w:val="center"/>
          </w:tcPr>
          <w:p>
            <w:r>
              <w:rPr>
                <w:rFonts w:hint="eastAsia"/>
              </w:rPr>
              <w:t>有</w:t>
            </w:r>
          </w:p>
        </w:tc>
        <w:tc>
          <w:tcPr>
            <w:tcW w:w="665" w:type="dxa"/>
            <w:shd w:val="clear" w:color="auto" w:fill="auto"/>
            <w:vAlign w:val="center"/>
          </w:tcPr>
          <w:p>
            <w:r>
              <w:rPr>
                <w:rFonts w:hint="eastAsia"/>
              </w:rPr>
              <w:t>无</w:t>
            </w:r>
          </w:p>
        </w:tc>
        <w:tc>
          <w:tcPr>
            <w:tcW w:w="1605" w:type="dxa"/>
            <w:shd w:val="clear" w:color="auto" w:fill="auto"/>
            <w:vAlign w:val="center"/>
          </w:tcPr>
          <w:p>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309" w:type="dxa"/>
            <w:shd w:val="clear" w:color="auto" w:fill="auto"/>
            <w:vAlign w:val="center"/>
          </w:tcPr>
          <w:p>
            <w:pPr>
              <w:jc w:val="center"/>
            </w:pPr>
            <w:r>
              <w:rPr>
                <w:rFonts w:hint="eastAsia"/>
              </w:rPr>
              <w:t>1</w:t>
            </w:r>
          </w:p>
        </w:tc>
        <w:tc>
          <w:tcPr>
            <w:tcW w:w="4753" w:type="dxa"/>
            <w:shd w:val="clear" w:color="auto" w:fill="auto"/>
            <w:vAlign w:val="center"/>
          </w:tcPr>
          <w:p>
            <w:r>
              <w:rPr>
                <w:rFonts w:hint="eastAsia"/>
              </w:rPr>
              <w:t>伦理审查申请表（务必填写完整，由项目负责人、科室负责人、合作科室负责人签字）</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309" w:type="dxa"/>
            <w:shd w:val="clear" w:color="auto" w:fill="auto"/>
            <w:vAlign w:val="center"/>
          </w:tcPr>
          <w:p>
            <w:pPr>
              <w:jc w:val="center"/>
            </w:pPr>
            <w:r>
              <w:rPr>
                <w:rFonts w:hint="eastAsia"/>
              </w:rPr>
              <w:t>2</w:t>
            </w:r>
          </w:p>
        </w:tc>
        <w:tc>
          <w:tcPr>
            <w:tcW w:w="4753" w:type="dxa"/>
            <w:shd w:val="clear" w:color="auto" w:fill="auto"/>
            <w:vAlign w:val="center"/>
          </w:tcPr>
          <w:p>
            <w:r>
              <w:rPr>
                <w:rFonts w:hint="eastAsia"/>
              </w:rPr>
              <w:t>项目实施方案（请注明方案编号，版本号和日期，项目负责人签名）</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309" w:type="dxa"/>
            <w:shd w:val="clear" w:color="auto" w:fill="auto"/>
            <w:vAlign w:val="center"/>
          </w:tcPr>
          <w:p>
            <w:pPr>
              <w:jc w:val="center"/>
            </w:pPr>
            <w:r>
              <w:rPr>
                <w:rFonts w:hint="eastAsia"/>
              </w:rPr>
              <w:t>3</w:t>
            </w:r>
          </w:p>
        </w:tc>
        <w:tc>
          <w:tcPr>
            <w:tcW w:w="4753" w:type="dxa"/>
            <w:shd w:val="clear" w:color="auto" w:fill="auto"/>
            <w:vAlign w:val="center"/>
          </w:tcPr>
          <w:p>
            <w:r>
              <w:rPr>
                <w:rFonts w:hint="eastAsia"/>
              </w:rPr>
              <w:t>知情同意书（请注明版本号和日期）</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309" w:type="dxa"/>
            <w:shd w:val="clear" w:color="auto" w:fill="auto"/>
            <w:vAlign w:val="center"/>
          </w:tcPr>
          <w:p>
            <w:pPr>
              <w:jc w:val="center"/>
            </w:pPr>
            <w:r>
              <w:rPr>
                <w:rFonts w:hint="eastAsia"/>
              </w:rPr>
              <w:t>4</w:t>
            </w:r>
          </w:p>
        </w:tc>
        <w:tc>
          <w:tcPr>
            <w:tcW w:w="4753" w:type="dxa"/>
            <w:shd w:val="clear" w:color="auto" w:fill="auto"/>
            <w:vAlign w:val="center"/>
          </w:tcPr>
          <w:p>
            <w:r>
              <w:rPr>
                <w:rFonts w:hint="eastAsia"/>
              </w:rPr>
              <w:t>新技术新项目立项申请承诺书</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r>
              <w:rPr>
                <w:rFonts w:hint="eastAsia"/>
              </w:rPr>
              <w:t>以医务部门版式为准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309" w:type="dxa"/>
            <w:shd w:val="clear" w:color="auto" w:fill="auto"/>
            <w:vAlign w:val="center"/>
          </w:tcPr>
          <w:p>
            <w:pPr>
              <w:jc w:val="center"/>
            </w:pPr>
            <w:r>
              <w:rPr>
                <w:rFonts w:hint="eastAsia"/>
              </w:rPr>
              <w:t>5</w:t>
            </w:r>
          </w:p>
        </w:tc>
        <w:tc>
          <w:tcPr>
            <w:tcW w:w="4753" w:type="dxa"/>
            <w:shd w:val="clear" w:color="auto" w:fill="auto"/>
            <w:vAlign w:val="center"/>
          </w:tcPr>
          <w:p>
            <w:r>
              <w:rPr>
                <w:rFonts w:hint="eastAsia"/>
              </w:rPr>
              <w:t>新技术、新项目立项申请表</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r>
              <w:rPr>
                <w:rFonts w:hint="eastAsia"/>
              </w:rPr>
              <w:t>以医务部门版式为准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309" w:type="dxa"/>
            <w:shd w:val="clear" w:color="auto" w:fill="auto"/>
            <w:vAlign w:val="center"/>
          </w:tcPr>
          <w:p>
            <w:pPr>
              <w:jc w:val="center"/>
            </w:pPr>
            <w:r>
              <w:rPr>
                <w:rFonts w:hint="eastAsia"/>
              </w:rPr>
              <w:t>6</w:t>
            </w:r>
          </w:p>
        </w:tc>
        <w:tc>
          <w:tcPr>
            <w:tcW w:w="4753" w:type="dxa"/>
            <w:shd w:val="clear" w:color="auto" w:fill="auto"/>
            <w:vAlign w:val="center"/>
          </w:tcPr>
          <w:p>
            <w:r>
              <w:rPr>
                <w:rFonts w:hint="eastAsia"/>
              </w:rPr>
              <w:t>新技术、新项目科室集体讨论记录</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r>
              <w:rPr>
                <w:rFonts w:hint="eastAsia"/>
              </w:rPr>
              <w:t>以医务部门版式为准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309" w:type="dxa"/>
            <w:shd w:val="clear" w:color="auto" w:fill="auto"/>
            <w:vAlign w:val="center"/>
          </w:tcPr>
          <w:p>
            <w:pPr>
              <w:jc w:val="center"/>
            </w:pPr>
            <w:r>
              <w:rPr>
                <w:rFonts w:hint="eastAsia"/>
              </w:rPr>
              <w:t>7</w:t>
            </w:r>
          </w:p>
        </w:tc>
        <w:tc>
          <w:tcPr>
            <w:tcW w:w="4753" w:type="dxa"/>
            <w:shd w:val="clear" w:color="auto" w:fill="auto"/>
            <w:vAlign w:val="center"/>
          </w:tcPr>
          <w:p>
            <w:r>
              <w:rPr>
                <w:rFonts w:hint="eastAsia"/>
              </w:rPr>
              <w:t>开展新技术新业务新药申请表</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r>
              <w:rPr>
                <w:rFonts w:hint="eastAsia"/>
              </w:rPr>
              <w:t>以医务部门版式为准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309" w:type="dxa"/>
            <w:shd w:val="clear" w:color="auto" w:fill="auto"/>
            <w:vAlign w:val="center"/>
          </w:tcPr>
          <w:p>
            <w:pPr>
              <w:jc w:val="center"/>
            </w:pPr>
            <w:r>
              <w:rPr>
                <w:rFonts w:hint="eastAsia"/>
              </w:rPr>
              <w:t>8</w:t>
            </w:r>
          </w:p>
        </w:tc>
        <w:tc>
          <w:tcPr>
            <w:tcW w:w="4753" w:type="dxa"/>
            <w:shd w:val="clear" w:color="auto" w:fill="auto"/>
            <w:vAlign w:val="center"/>
          </w:tcPr>
          <w:p>
            <w:r>
              <w:rPr>
                <w:rFonts w:hint="eastAsia"/>
              </w:rPr>
              <w:t>检验类新技术新项目申报明细表</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r>
              <w:rPr>
                <w:rFonts w:hint="eastAsia"/>
              </w:rPr>
              <w:t>以医务部门版式为准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309" w:type="dxa"/>
            <w:shd w:val="clear" w:color="auto" w:fill="auto"/>
            <w:vAlign w:val="center"/>
          </w:tcPr>
          <w:p>
            <w:pPr>
              <w:jc w:val="center"/>
            </w:pPr>
            <w:r>
              <w:rPr>
                <w:rFonts w:hint="eastAsia"/>
              </w:rPr>
              <w:t>9</w:t>
            </w:r>
          </w:p>
        </w:tc>
        <w:tc>
          <w:tcPr>
            <w:tcW w:w="4753" w:type="dxa"/>
            <w:shd w:val="clear" w:color="auto" w:fill="auto"/>
            <w:vAlign w:val="center"/>
          </w:tcPr>
          <w:p>
            <w:r>
              <w:rPr>
                <w:rFonts w:hint="eastAsia"/>
              </w:rPr>
              <w:t>开展人员信息、资质证明</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09" w:type="dxa"/>
            <w:shd w:val="clear" w:color="auto" w:fill="auto"/>
            <w:vAlign w:val="center"/>
          </w:tcPr>
          <w:p>
            <w:pPr>
              <w:jc w:val="center"/>
              <w:rPr>
                <w:rFonts w:eastAsiaTheme="minorEastAsia"/>
              </w:rPr>
            </w:pPr>
            <w:r>
              <w:rPr>
                <w:rFonts w:hint="eastAsia"/>
              </w:rPr>
              <w:t>10</w:t>
            </w:r>
          </w:p>
        </w:tc>
        <w:tc>
          <w:tcPr>
            <w:tcW w:w="4753" w:type="dxa"/>
            <w:shd w:val="clear" w:color="auto" w:fill="auto"/>
            <w:vAlign w:val="center"/>
          </w:tcPr>
          <w:p>
            <w:r>
              <w:rPr>
                <w:rFonts w:hint="eastAsia"/>
              </w:rPr>
              <w:t>其它相关资料（如有）</w:t>
            </w:r>
          </w:p>
        </w:tc>
        <w:tc>
          <w:tcPr>
            <w:tcW w:w="567" w:type="dxa"/>
            <w:shd w:val="clear" w:color="auto" w:fill="auto"/>
            <w:vAlign w:val="center"/>
          </w:tcPr>
          <w:p/>
        </w:tc>
        <w:tc>
          <w:tcPr>
            <w:tcW w:w="665" w:type="dxa"/>
            <w:shd w:val="clear" w:color="auto" w:fill="auto"/>
            <w:vAlign w:val="center"/>
          </w:tcPr>
          <w:p/>
        </w:tc>
        <w:tc>
          <w:tcPr>
            <w:tcW w:w="1605" w:type="dxa"/>
            <w:shd w:val="clear" w:color="auto" w:fill="auto"/>
            <w:vAlign w:val="center"/>
          </w:tcPr>
          <w:p/>
        </w:tc>
      </w:tr>
    </w:tbl>
    <w:p/>
    <w:p>
      <w:pPr>
        <w:rPr>
          <w:rFonts w:hint="eastAsia"/>
          <w:b/>
          <w:bCs/>
          <w:color w:val="FF0000"/>
          <w:lang w:val="en-US" w:eastAsia="zh-CN"/>
        </w:rPr>
      </w:pPr>
      <w:r>
        <w:br w:type="page"/>
      </w:r>
      <w:r>
        <w:rPr>
          <w:rFonts w:hint="eastAsia"/>
          <w:b/>
          <w:bCs/>
        </w:rPr>
        <w:t>附件表格2</w:t>
      </w:r>
      <w:r>
        <w:rPr>
          <w:rFonts w:hint="eastAsia"/>
          <w:b/>
          <w:bCs/>
          <w:sz w:val="28"/>
          <w:szCs w:val="28"/>
        </w:rPr>
        <w:t xml:space="preserve"> </w:t>
      </w:r>
      <w:r>
        <w:rPr>
          <w:rFonts w:hint="eastAsia"/>
          <w:b/>
          <w:bCs/>
        </w:rPr>
        <w:t>跟踪审查递交文件清单</w:t>
      </w:r>
      <w:r>
        <w:rPr>
          <w:rFonts w:hint="eastAsia"/>
          <w:b/>
          <w:bCs/>
          <w:color w:val="FF0000"/>
          <w:lang w:val="en-US" w:eastAsia="zh-CN"/>
        </w:rPr>
        <w:t>（IIT项目不需递交纸质版文件）</w:t>
      </w:r>
    </w:p>
    <w:p>
      <w:pPr>
        <w:rPr>
          <w:rFonts w:hint="eastAsia"/>
          <w:b/>
          <w:bCs/>
          <w:color w:val="FF0000"/>
          <w:lang w:val="en-US" w:eastAsia="zh-CN"/>
        </w:rPr>
      </w:pPr>
    </w:p>
    <w:p>
      <w:pPr>
        <w:rPr>
          <w:rFonts w:hint="eastAsia"/>
          <w:b/>
          <w:bCs/>
          <w:u w:val="single"/>
        </w:rPr>
      </w:pPr>
      <w:r>
        <w:rPr>
          <w:rFonts w:hint="eastAsia"/>
        </w:rPr>
        <w:t>以下文件除了递交信之外</w:t>
      </w:r>
      <w:r>
        <w:rPr>
          <w:rFonts w:hint="eastAsia"/>
          <w:b/>
          <w:bCs/>
          <w:u w:val="single"/>
        </w:rPr>
        <w:t>，GCP项目其他文件需申办方盖章</w:t>
      </w:r>
    </w:p>
    <w:p>
      <w:pPr>
        <w:rPr>
          <w:rFonts w:hint="eastAsia"/>
          <w:b/>
          <w:bCs/>
          <w:u w:val="single"/>
        </w:rPr>
      </w:pPr>
    </w:p>
    <w:p>
      <w:r>
        <w:rPr>
          <w:rFonts w:hint="eastAsia"/>
          <w:lang w:val="en-US" w:eastAsia="zh-CN"/>
        </w:rPr>
        <w:t>一、</w:t>
      </w:r>
      <w:r>
        <w:rPr>
          <w:rFonts w:hint="eastAsia"/>
        </w:rPr>
        <w:t>【</w:t>
      </w:r>
      <w:r>
        <w:rPr>
          <w:rFonts w:hint="eastAsia"/>
          <w:b/>
          <w:bCs/>
        </w:rPr>
        <w:t>复审审查</w:t>
      </w:r>
      <w:r>
        <w:rPr>
          <w:rFonts w:hint="eastAsia"/>
        </w:rPr>
        <w:t>】需递交文件</w:t>
      </w:r>
    </w:p>
    <w:p>
      <w:pPr>
        <w:rPr>
          <w:rFonts w:hint="eastAsia"/>
        </w:rPr>
      </w:pPr>
      <w:r>
        <w:rPr>
          <w:rFonts w:hint="eastAsia"/>
        </w:rPr>
        <mc:AlternateContent>
          <mc:Choice Requires="wps">
            <w:drawing>
              <wp:anchor distT="0" distB="0" distL="114300" distR="114300" simplePos="0" relativeHeight="251666432" behindDoc="0" locked="0" layoutInCell="1" allowOverlap="1">
                <wp:simplePos x="0" y="0"/>
                <wp:positionH relativeFrom="column">
                  <wp:posOffset>35560</wp:posOffset>
                </wp:positionH>
                <wp:positionV relativeFrom="paragraph">
                  <wp:posOffset>8255</wp:posOffset>
                </wp:positionV>
                <wp:extent cx="5486400" cy="0"/>
                <wp:effectExtent l="0" t="9525" r="0" b="1333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2.8pt;margin-top:0.65pt;height:0pt;width:432pt;z-index:251666432;mso-width-relative:page;mso-height-relative:page;" filled="f" stroked="t" coordsize="21600,21600" o:gfxdata="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GgBkm0QAAAAUB&#10;AAAPAAAAAAAAAAEAIAAAACIAAABkcnMvZG93bnJldi54bWxQSwECFAAUAAAACACHTuJAII1acOkB&#10;AAC5AwAADgAAAAAAAAABACAAAAAgAQAAZHJzL2Uyb0RvYy54bWxQSwUGAAAAAAYABgBZAQAAewUA&#10;AAAA&#10;">
                <v:fill on="f" focussize="0,0"/>
                <v:stroke weight="1.5pt" color="#000000" joinstyle="round"/>
                <v:imagedata o:title=""/>
                <o:lock v:ext="edit" aspectratio="f"/>
              </v:line>
            </w:pict>
          </mc:Fallback>
        </mc:AlternateContent>
      </w:r>
      <w:r>
        <w:rPr>
          <w:rFonts w:hint="eastAsia"/>
        </w:rPr>
        <w:t>1．复审申请表（主要研究者需签名</w:t>
      </w:r>
      <w:r>
        <w:rPr>
          <w:rFonts w:hint="eastAsia"/>
          <w:lang w:eastAsia="zh-CN"/>
        </w:rPr>
        <w:t>、</w:t>
      </w:r>
      <w:r>
        <w:rPr>
          <w:rFonts w:hint="eastAsia"/>
          <w:lang w:val="en-US" w:eastAsia="zh-CN"/>
        </w:rPr>
        <w:t>申办方盖章</w:t>
      </w:r>
      <w:r>
        <w:rPr>
          <w:rFonts w:hint="eastAsia"/>
        </w:rPr>
        <w:t>）</w:t>
      </w:r>
    </w:p>
    <w:p>
      <w:r>
        <w:rPr>
          <w:rFonts w:hint="eastAsia"/>
        </w:rPr>
        <w:t>2．对研究方案或其他相关文件做修改的说明（注明修改处的页码、行数、修改内容及原因，主要研究者需签名）</w:t>
      </w:r>
    </w:p>
    <w:p>
      <w:pPr>
        <w:rPr>
          <w:rFonts w:hint="eastAsia"/>
        </w:rPr>
      </w:pPr>
      <w:r>
        <w:rPr>
          <w:rFonts w:hint="eastAsia"/>
        </w:rPr>
        <w:t>3</w:t>
      </w:r>
      <w:r>
        <w:rPr>
          <w:rFonts w:hint="eastAsia"/>
          <w:lang w:val="en-US" w:eastAsia="zh-CN"/>
        </w:rPr>
        <w:t xml:space="preserve">. </w:t>
      </w:r>
      <w:r>
        <w:rPr>
          <w:rFonts w:hint="eastAsia"/>
        </w:rPr>
        <w:t>修改</w:t>
      </w:r>
      <w:r>
        <w:rPr>
          <w:rFonts w:hint="eastAsia"/>
          <w:lang w:val="en-US" w:eastAsia="zh-CN"/>
        </w:rPr>
        <w:t>后的</w:t>
      </w:r>
      <w:r>
        <w:rPr>
          <w:rFonts w:hint="eastAsia"/>
        </w:rPr>
        <w:t>研究方案及相关文件（含方案编号、版本号和日期、主要研究者需签名）</w:t>
      </w:r>
    </w:p>
    <w:p>
      <w:pPr>
        <w:rPr>
          <w:rFonts w:hint="eastAsia"/>
          <w:lang w:val="en-US" w:eastAsia="zh-CN"/>
        </w:rPr>
      </w:pPr>
      <w:r>
        <w:rPr>
          <w:rFonts w:hint="eastAsia"/>
          <w:lang w:val="en-US" w:eastAsia="zh-CN"/>
        </w:rPr>
        <w:t xml:space="preserve">4. </w:t>
      </w:r>
      <w:r>
        <w:rPr>
          <w:rFonts w:hint="eastAsia"/>
        </w:rPr>
        <w:t>修改</w:t>
      </w:r>
      <w:r>
        <w:rPr>
          <w:rFonts w:hint="eastAsia"/>
          <w:lang w:val="en-US" w:eastAsia="zh-CN"/>
        </w:rPr>
        <w:t>后的</w:t>
      </w:r>
      <w:r>
        <w:rPr>
          <w:rFonts w:hint="eastAsia"/>
        </w:rPr>
        <w:t>研究方案</w:t>
      </w:r>
      <w:r>
        <w:rPr>
          <w:rFonts w:hint="eastAsia"/>
          <w:lang w:val="en-US" w:eastAsia="zh-CN"/>
        </w:rPr>
        <w:t>需要递交/上传主要研究者方案签字页</w:t>
      </w:r>
    </w:p>
    <w:p>
      <w:pPr>
        <w:rPr>
          <w:rFonts w:hint="default"/>
          <w:lang w:val="en-US" w:eastAsia="zh-CN"/>
        </w:rPr>
      </w:pPr>
      <w:r>
        <w:rPr>
          <w:rFonts w:hint="eastAsia"/>
          <w:b/>
          <w:bCs/>
          <w:lang w:val="en-US" w:eastAsia="zh-CN"/>
        </w:rPr>
        <w:t xml:space="preserve">  </w:t>
      </w:r>
    </w:p>
    <w:p/>
    <w:p>
      <w:r>
        <w:rPr>
          <w:rFonts w:hint="eastAsia"/>
          <w:lang w:val="en-US" w:eastAsia="zh-CN"/>
        </w:rPr>
        <w:t>二、</w:t>
      </w:r>
      <w:r>
        <w:rPr>
          <w:rFonts w:hint="eastAsia"/>
        </w:rPr>
        <w:t>【</w:t>
      </w:r>
      <w:r>
        <w:rPr>
          <w:rFonts w:hint="eastAsia"/>
          <w:b/>
          <w:bCs/>
        </w:rPr>
        <w:t>修正案申请审查</w:t>
      </w:r>
      <w:r>
        <w:rPr>
          <w:rFonts w:hint="eastAsia"/>
        </w:rPr>
        <w:t>】需递交文件</w:t>
      </w:r>
    </w:p>
    <w:p>
      <w:pPr>
        <w:numPr>
          <w:ilvl w:val="0"/>
          <w:numId w:val="4"/>
        </w:numPr>
        <w:rPr>
          <w:rFonts w:hint="default" w:eastAsia="宋体"/>
          <w:lang w:val="en-US" w:eastAsia="zh-CN"/>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33020</wp:posOffset>
                </wp:positionV>
                <wp:extent cx="5486400" cy="0"/>
                <wp:effectExtent l="0" t="9525" r="0" b="1333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2.6pt;height:0pt;width:432pt;z-index:251660288;mso-width-relative:page;mso-height-relative:page;" filled="f" stroked="t" coordsize="21600,21600" o:gfxdata="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KSX8tEAAAAE&#10;AQAADwAAAAAAAAABACAAAAAiAAAAZHJzL2Rvd25yZXYueG1sUEsBAhQAFAAAAAgAh07iQBAlwCTq&#10;AQAAuwMAAA4AAAAAAAAAAQAgAAAAIAEAAGRycy9lMm9Eb2MueG1sUEsFBgAAAAAGAAYAWQEAAHwF&#10;AAAAAA==&#10;">
                <v:fill on="f" focussize="0,0"/>
                <v:stroke weight="1.5pt" color="#000000" joinstyle="round"/>
                <v:imagedata o:title=""/>
                <o:lock v:ext="edit" aspectratio="f"/>
              </v:line>
            </w:pict>
          </mc:Fallback>
        </mc:AlternateContent>
      </w:r>
      <w:r>
        <w:rPr>
          <w:rFonts w:hint="eastAsia"/>
        </w:rPr>
        <w:t>修正案申请表（主要研究者需签名）</w:t>
      </w:r>
    </w:p>
    <w:p>
      <w:pPr>
        <w:rPr>
          <w:rFonts w:hint="default" w:eastAsia="宋体"/>
          <w:lang w:val="en-US" w:eastAsia="zh-CN"/>
        </w:rPr>
      </w:pPr>
      <w:r>
        <w:rPr>
          <w:rFonts w:hint="eastAsia"/>
        </w:rPr>
        <w:t>2．对研究方案或其他相关文件做修正的说明（注明修改处的页码、行数、修改内容及原因）</w:t>
      </w:r>
      <w:r>
        <w:rPr>
          <w:rFonts w:hint="eastAsia"/>
          <w:lang w:eastAsia="zh-CN"/>
        </w:rPr>
        <w:t>，</w:t>
      </w:r>
      <w:r>
        <w:rPr>
          <w:rFonts w:hint="eastAsia"/>
          <w:lang w:val="en-US" w:eastAsia="zh-CN"/>
        </w:rPr>
        <w:t>PI签字。</w:t>
      </w:r>
    </w:p>
    <w:p>
      <w:pPr>
        <w:rPr>
          <w:rFonts w:hint="eastAsia"/>
        </w:rPr>
      </w:pPr>
      <w:r>
        <w:rPr>
          <w:rFonts w:hint="eastAsia"/>
        </w:rPr>
        <w:t>3</w:t>
      </w:r>
      <w:r>
        <w:rPr>
          <w:rFonts w:hint="eastAsia"/>
          <w:lang w:val="en-US" w:eastAsia="zh-CN"/>
        </w:rPr>
        <w:t xml:space="preserve">. </w:t>
      </w:r>
      <w:r>
        <w:rPr>
          <w:rFonts w:hint="eastAsia"/>
        </w:rPr>
        <w:t>修改版研究方案及相关文件（含方案编号、版本号和日期、主要研究者需签名）</w:t>
      </w:r>
    </w:p>
    <w:p>
      <w:pPr>
        <w:rPr>
          <w:rFonts w:hint="default" w:eastAsia="宋体"/>
          <w:lang w:val="en-US" w:eastAsia="zh-CN"/>
        </w:rPr>
      </w:pPr>
      <w:r>
        <w:rPr>
          <w:rFonts w:hint="eastAsia"/>
          <w:lang w:val="en-US" w:eastAsia="zh-CN"/>
        </w:rPr>
        <w:t xml:space="preserve">4. </w:t>
      </w:r>
      <w:r>
        <w:rPr>
          <w:rFonts w:hint="eastAsia"/>
        </w:rPr>
        <w:t>修改</w:t>
      </w:r>
      <w:r>
        <w:rPr>
          <w:rFonts w:hint="eastAsia"/>
          <w:lang w:val="en-US" w:eastAsia="zh-CN"/>
        </w:rPr>
        <w:t>后的</w:t>
      </w:r>
      <w:r>
        <w:rPr>
          <w:rFonts w:hint="eastAsia"/>
        </w:rPr>
        <w:t>研究方案</w:t>
      </w:r>
      <w:r>
        <w:rPr>
          <w:rFonts w:hint="eastAsia"/>
          <w:lang w:val="en-US" w:eastAsia="zh-CN"/>
        </w:rPr>
        <w:t>需要递交/上传主要研究者方案签字页</w:t>
      </w:r>
    </w:p>
    <w:p>
      <w:pPr>
        <w:rPr>
          <w:rFonts w:hint="eastAsia"/>
        </w:rPr>
      </w:pPr>
      <w:r>
        <w:rPr>
          <w:rFonts w:hint="eastAsia"/>
          <w:lang w:val="en-US" w:eastAsia="zh-CN"/>
        </w:rPr>
        <w:t>5</w:t>
      </w:r>
      <w:r>
        <w:rPr>
          <w:rFonts w:hint="eastAsia"/>
        </w:rPr>
        <w:t>. 组长单位伦理批件</w:t>
      </w:r>
    </w:p>
    <w:p>
      <w:pPr>
        <w:rPr>
          <w:rFonts w:hint="eastAsia"/>
          <w:lang w:val="en-US" w:eastAsia="zh-CN"/>
        </w:rPr>
      </w:pPr>
    </w:p>
    <w:p>
      <w:pPr>
        <w:rPr>
          <w:rFonts w:hint="eastAsia"/>
          <w:lang w:val="en-US" w:eastAsia="zh-CN"/>
        </w:rPr>
      </w:pPr>
    </w:p>
    <w:p>
      <w:pPr>
        <w:rPr>
          <w:bCs/>
        </w:rPr>
      </w:pPr>
      <w:r>
        <w:rPr>
          <w:rFonts w:hint="eastAsia"/>
          <w:lang w:val="en-US" w:eastAsia="zh-CN"/>
        </w:rPr>
        <w:t>三、</w:t>
      </w:r>
      <w:r>
        <w:rPr>
          <w:rFonts w:hint="eastAsia"/>
        </w:rPr>
        <w:t>【</w:t>
      </w:r>
      <w:r>
        <w:rPr>
          <w:rFonts w:hint="eastAsia"/>
          <w:b/>
          <w:bCs/>
        </w:rPr>
        <w:t>年度/定期跟踪审查</w:t>
      </w:r>
      <w:r>
        <w:rPr>
          <w:rFonts w:hint="eastAsia"/>
        </w:rPr>
        <w:t>】</w:t>
      </w:r>
      <w:r>
        <w:rPr>
          <w:rFonts w:hint="eastAsia"/>
          <w:bCs/>
        </w:rPr>
        <w:t>需递交文件</w:t>
      </w:r>
    </w:p>
    <w:p>
      <w:pPr>
        <w:rPr>
          <w:rFonts w:hint="default" w:eastAsia="宋体"/>
          <w:lang w:val="en-US" w:eastAsia="zh-CN"/>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30480</wp:posOffset>
                </wp:positionV>
                <wp:extent cx="5486400" cy="0"/>
                <wp:effectExtent l="0" t="9525" r="0" b="13335"/>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2.4pt;height:0pt;width:432pt;z-index:251663360;mso-width-relative:page;mso-height-relative:page;" filled="f" stroked="t" coordsize="21600,21600" o:gfxdata="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2J3x0AAAAAQB&#10;AAAPAAAAAAAAAAEAIAAAACIAAABkcnMvZG93bnJldi54bWxQSwECFAAUAAAACACHTuJArEkHiOoB&#10;AAC7AwAADgAAAAAAAAABACAAAAAfAQAAZHJzL2Uyb0RvYy54bWxQSwUGAAAAAAYABgBZAQAAewUA&#10;AAAA&#10;">
                <v:fill on="f" focussize="0,0"/>
                <v:stroke weight="1.5pt" color="#000000" joinstyle="round"/>
                <v:imagedata o:title=""/>
                <o:lock v:ext="edit" aspectratio="f"/>
              </v:line>
            </w:pict>
          </mc:Fallback>
        </mc:AlternateContent>
      </w:r>
      <w:r>
        <w:rPr>
          <w:rFonts w:hint="eastAsia"/>
        </w:rPr>
        <w:t>1．年度/定期跟踪审查报告表</w:t>
      </w:r>
    </w:p>
    <w:p>
      <w:pPr>
        <w:numPr>
          <w:ilvl w:val="0"/>
          <w:numId w:val="4"/>
        </w:numPr>
        <w:ind w:left="0" w:leftChars="0" w:firstLine="0" w:firstLineChars="0"/>
        <w:rPr>
          <w:rFonts w:hint="default" w:eastAsia="宋体"/>
          <w:lang w:val="en-US" w:eastAsia="zh-CN"/>
        </w:rPr>
      </w:pPr>
      <w:r>
        <w:rPr>
          <w:rFonts w:hint="eastAsia"/>
          <w:lang w:val="en-US" w:eastAsia="zh-CN"/>
        </w:rPr>
        <w:t>附表一为填写所有的研究者。新增的研究者需要补充“职责授权表”+研究者的简历、GCP证书、执业证书、资格证书。</w:t>
      </w:r>
    </w:p>
    <w:p>
      <w:pPr>
        <w:numPr>
          <w:ilvl w:val="0"/>
          <w:numId w:val="0"/>
        </w:numPr>
        <w:ind w:firstLine="420" w:firstLineChars="200"/>
        <w:rPr>
          <w:rFonts w:hint="default" w:eastAsia="宋体"/>
          <w:lang w:val="en-US" w:eastAsia="zh-CN"/>
        </w:rPr>
      </w:pPr>
    </w:p>
    <w:p/>
    <w:p>
      <w:r>
        <w:rPr>
          <w:rFonts w:hint="eastAsia"/>
          <w:lang w:val="en-US" w:eastAsia="zh-CN"/>
        </w:rPr>
        <w:t>四、</w:t>
      </w:r>
      <w:r>
        <w:rPr>
          <w:rFonts w:hint="eastAsia"/>
        </w:rPr>
        <w:t>【</w:t>
      </w:r>
      <w:r>
        <w:rPr>
          <w:rFonts w:hint="eastAsia"/>
          <w:b/>
          <w:bCs/>
        </w:rPr>
        <w:t>结题审查</w:t>
      </w:r>
      <w:r>
        <w:rPr>
          <w:rFonts w:hint="eastAsia"/>
        </w:rPr>
        <w:t>】需递交文件：</w:t>
      </w:r>
    </w:p>
    <w:p>
      <w:pPr>
        <w:rPr>
          <w:rFonts w:hint="eastAsia"/>
          <w:lang w:val="en-US" w:eastAsia="zh-CN"/>
        </w:rPr>
      </w:pPr>
      <w:r>
        <w:rPr>
          <w:rFonts w:hint="eastAsia"/>
        </w:rP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9525</wp:posOffset>
                </wp:positionV>
                <wp:extent cx="5486400" cy="0"/>
                <wp:effectExtent l="0" t="9525" r="0" b="9525"/>
                <wp:wrapNone/>
                <wp:docPr id="49" name="直接连接符 49"/>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1.5pt;margin-top:0.75pt;height:0pt;width:432pt;z-index:251667456;mso-width-relative:page;mso-height-relative:page;" filled="f" stroked="t" coordsize="21600,21600" o:gfxdata="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iwzFl0gAA&#10;AAYBAAAPAAAAAAAAAAEAIAAAACIAAABkcnMvZG93bnJldi54bWxQSwECFAAUAAAACACHTuJAUoTZ&#10;P+sBAAC7AwAADgAAAAAAAAABACAAAAAhAQAAZHJzL2Uyb0RvYy54bWxQSwUGAAAAAAYABgBZAQAA&#10;fgUAAAAA&#10;">
                <v:fill on="f" focussize="0,0"/>
                <v:stroke weight="1.5pt" color="#000000" joinstyle="round"/>
                <v:imagedata o:title=""/>
                <o:lock v:ext="edit" aspectratio="f"/>
              </v:line>
            </w:pict>
          </mc:Fallback>
        </mc:AlternateContent>
      </w:r>
      <w:r>
        <w:rPr>
          <w:rFonts w:hint="eastAsia"/>
        </w:rPr>
        <w:t>1．</w:t>
      </w:r>
      <w:r>
        <w:rPr>
          <w:rFonts w:hint="eastAsia"/>
          <w:lang w:val="en-US" w:eastAsia="zh-CN"/>
        </w:rPr>
        <w:t>结题报告（本院中心模板）</w:t>
      </w:r>
    </w:p>
    <w:p>
      <w:pPr>
        <w:numPr>
          <w:ilvl w:val="0"/>
          <w:numId w:val="0"/>
        </w:numPr>
        <w:ind w:leftChars="0"/>
        <w:rPr>
          <w:rFonts w:hint="eastAsia"/>
        </w:rPr>
      </w:pPr>
      <w:r>
        <w:rPr>
          <w:rFonts w:hint="eastAsia"/>
          <w:lang w:val="en-US" w:eastAsia="zh-CN"/>
        </w:rPr>
        <w:t xml:space="preserve">2. </w:t>
      </w:r>
      <w:r>
        <w:rPr>
          <w:rFonts w:hint="eastAsia"/>
        </w:rPr>
        <w:t>分中心小结表（主要研究者需签名）</w:t>
      </w:r>
    </w:p>
    <w:p>
      <w:pPr>
        <w:numPr>
          <w:ilvl w:val="0"/>
          <w:numId w:val="4"/>
        </w:numPr>
        <w:ind w:left="0" w:leftChars="0" w:firstLine="0" w:firstLineChars="0"/>
      </w:pPr>
      <w:r>
        <w:rPr>
          <w:rFonts w:hint="eastAsia"/>
        </w:rPr>
        <w:t>统计分析报告表（医疗器械项目）</w:t>
      </w:r>
    </w:p>
    <w:p/>
    <w:p>
      <w:r>
        <w:rPr>
          <w:rFonts w:hint="eastAsia"/>
          <w:lang w:val="en-US" w:eastAsia="zh-CN"/>
        </w:rPr>
        <w:t>五、</w:t>
      </w:r>
      <w:r>
        <w:rPr>
          <w:rFonts w:hint="eastAsia"/>
        </w:rPr>
        <w:t>【</w:t>
      </w:r>
      <w:r>
        <w:rPr>
          <w:rFonts w:hint="eastAsia"/>
          <w:b/>
          <w:bCs/>
        </w:rPr>
        <w:t>暂停/终止审查</w:t>
      </w:r>
      <w:r>
        <w:rPr>
          <w:rFonts w:hint="eastAsia"/>
        </w:rPr>
        <w:t>】需递交文件：</w:t>
      </w:r>
    </w:p>
    <w:p>
      <w:r>
        <w:rPr>
          <w:rFonts w:hint="eastAsia"/>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30480</wp:posOffset>
                </wp:positionV>
                <wp:extent cx="5486400" cy="0"/>
                <wp:effectExtent l="0" t="9525" r="0" b="1333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2.4pt;height:0pt;width:432pt;z-index:251664384;mso-width-relative:page;mso-height-relative:page;" filled="f" stroked="t" coordsize="21600,21600" o:gfxdata="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YnfHQAAAABAEA&#10;AA8AAAAAAAAAAQAgAAAAIgAAAGRycy9kb3ducmV2LnhtbFBLAQIUABQAAAAIAIdO4kDJHkAr6QEA&#10;ALkDAAAOAAAAAAAAAAEAIAAAAB8BAABkcnMvZTJvRG9jLnhtbFBLBQYAAAAABgAGAFkBAAB6BQAA&#10;AAA=&#10;">
                <v:fill on="f" focussize="0,0"/>
                <v:stroke weight="1.5pt" color="#000000" joinstyle="round"/>
                <v:imagedata o:title=""/>
                <o:lock v:ext="edit" aspectratio="f"/>
              </v:line>
            </w:pict>
          </mc:Fallback>
        </mc:AlternateContent>
      </w:r>
      <w:r>
        <w:rPr>
          <w:rFonts w:hint="eastAsia"/>
        </w:rPr>
        <w:t>1．暂停/终止报告（含相关数据的总结）</w:t>
      </w:r>
    </w:p>
    <w:p/>
    <w:p>
      <w:pPr>
        <w:numPr>
          <w:ilvl w:val="0"/>
          <w:numId w:val="5"/>
        </w:numPr>
        <w:rPr>
          <w:rFonts w:hint="eastAsia"/>
        </w:rPr>
      </w:pPr>
      <w:r>
        <w:rPr>
          <w:rFonts w:hint="eastAsia"/>
        </w:rPr>
        <w:t xml:space="preserve">【安全性信息审查】需递交文件： </w:t>
      </w:r>
    </w:p>
    <w:p>
      <w:pPr>
        <w:numPr>
          <w:ilvl w:val="0"/>
          <w:numId w:val="0"/>
        </w:numPr>
      </w:pPr>
      <w:r>
        <w:rPr>
          <w:rFonts w:hint="eastAsia"/>
        </w:rPr>
        <mc:AlternateContent>
          <mc:Choice Requires="wps">
            <w:drawing>
              <wp:anchor distT="0" distB="0" distL="114300" distR="114300" simplePos="0" relativeHeight="251669504" behindDoc="0" locked="0" layoutInCell="1" allowOverlap="1">
                <wp:simplePos x="0" y="0"/>
                <wp:positionH relativeFrom="column">
                  <wp:posOffset>-85725</wp:posOffset>
                </wp:positionH>
                <wp:positionV relativeFrom="paragraph">
                  <wp:posOffset>20955</wp:posOffset>
                </wp:positionV>
                <wp:extent cx="5486400" cy="0"/>
                <wp:effectExtent l="0" t="9525" r="0" b="9525"/>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6.75pt;margin-top:1.65pt;height:0pt;width:432pt;z-index:251669504;mso-width-relative:page;mso-height-relative:page;" filled="f" stroked="t" coordsize="21600,21600" o:gfxdata="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kN3k9MA&#10;AAAHAQAADwAAAAAAAAABACAAAAAiAAAAZHJzL2Rvd25yZXYueG1sUEsBAhQAFAAAAAgAh07iQNXR&#10;jmjrAQAAuwMAAA4AAAAAAAAAAQAgAAAAIgEAAGRycy9lMm9Eb2MueG1sUEsFBgAAAAAGAAYAWQEA&#10;AH8FAAAAAA==&#10;">
                <v:fill on="f" focussize="0,0"/>
                <v:stroke weight="1.5pt" color="#000000" joinstyle="round"/>
                <v:imagedata o:title=""/>
                <o:lock v:ext="edit" aspectratio="f"/>
              </v:line>
            </w:pict>
          </mc:Fallback>
        </mc:AlternateContent>
      </w:r>
      <w:r>
        <w:rPr>
          <w:rFonts w:hint="eastAsia"/>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7757160</wp:posOffset>
                </wp:positionV>
                <wp:extent cx="5486400" cy="0"/>
                <wp:effectExtent l="0" t="9525" r="0" b="9525"/>
                <wp:wrapNone/>
                <wp:docPr id="69" name="直接连接符 69"/>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610.8pt;height:0pt;width:432pt;z-index:251668480;mso-width-relative:page;mso-height-relative:page;" filled="f" stroked="t" coordsize="21600,21600" o:gfxdata="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OCqDU&#10;AAAACgEAAA8AAAAAAAAAAQAgAAAAIgAAAGRycy9kb3ducmV2LnhtbFBLAQIUABQAAAAIAIdO4kCF&#10;815g6wEAALsDAAAOAAAAAAAAAAEAIAAAACMBAABkcnMvZTJvRG9jLnhtbFBLBQYAAAAABgAGAFkB&#10;AACABQAAAAA=&#10;">
                <v:fill on="f" focussize="0,0"/>
                <v:stroke weight="1.5pt" color="#000000" joinstyle="round"/>
                <v:imagedata o:title=""/>
                <o:lock v:ext="edit" aspectratio="f"/>
              </v:line>
            </w:pict>
          </mc:Fallback>
        </mc:AlternateContent>
      </w:r>
      <w:r>
        <w:rPr>
          <w:rFonts w:hint="eastAsia"/>
        </w:rPr>
        <w:t xml:space="preserve">                                      </w:t>
      </w:r>
    </w:p>
    <w:p>
      <w:r>
        <w:rPr>
          <w:rFonts w:hint="eastAsia"/>
        </w:rPr>
        <w:t>1. 严重不良事件</w:t>
      </w:r>
      <w:r>
        <w:rPr>
          <w:rFonts w:hint="eastAsia"/>
          <w:bCs/>
        </w:rPr>
        <w:t>和可疑且非预期严重不良反应</w:t>
      </w:r>
      <w:r>
        <w:rPr>
          <w:rFonts w:hint="eastAsia"/>
        </w:rPr>
        <w:t>报告封面及报告表（主要研究者需签名）</w:t>
      </w:r>
    </w:p>
    <w:p>
      <w:pPr>
        <w:rPr>
          <w:rFonts w:hint="eastAsia"/>
          <w:bCs/>
          <w:lang w:val="en-US" w:eastAsia="zh-CN"/>
        </w:rPr>
      </w:pPr>
      <w:r>
        <w:rPr>
          <w:rFonts w:hint="eastAsia"/>
        </w:rPr>
        <w:t>2</w:t>
      </w:r>
      <w:r>
        <w:rPr>
          <w:rFonts w:hint="eastAsia"/>
          <w:lang w:val="en-US" w:eastAsia="zh-CN"/>
        </w:rPr>
        <w:t xml:space="preserve">. </w:t>
      </w:r>
      <w:r>
        <w:rPr>
          <w:rFonts w:hint="eastAsia"/>
        </w:rPr>
        <w:t>其他试验中心发生的严重不良事件以及影响研究风险与受益比的</w:t>
      </w:r>
      <w:r>
        <w:rPr>
          <w:rFonts w:hint="eastAsia"/>
          <w:bCs/>
          <w:lang w:val="en-US" w:eastAsia="zh-CN"/>
        </w:rPr>
        <w:t>SUSAR。</w:t>
      </w:r>
    </w:p>
    <w:p>
      <w:pPr>
        <w:rPr>
          <w:rFonts w:hint="default" w:eastAsia="宋体"/>
          <w:lang w:val="en-US" w:eastAsia="zh-CN"/>
        </w:rPr>
      </w:pPr>
      <w:r>
        <w:rPr>
          <w:rFonts w:hint="eastAsia"/>
        </w:rPr>
        <w:t>3. 安全性信息报告表（DSUR）</w:t>
      </w:r>
      <w:r>
        <w:rPr>
          <w:rFonts w:hint="eastAsia"/>
          <w:lang w:eastAsia="zh-CN"/>
        </w:rPr>
        <w:t>，</w:t>
      </w:r>
      <w:r>
        <w:rPr>
          <w:rFonts w:hint="eastAsia"/>
          <w:lang w:val="en-US" w:eastAsia="zh-CN"/>
        </w:rPr>
        <w:t>需要写上报告周期。</w:t>
      </w:r>
    </w:p>
    <w:p>
      <w:pPr>
        <w:rPr>
          <w:rFonts w:hint="default" w:eastAsia="宋体"/>
          <w:lang w:val="en-US" w:eastAsia="zh-CN"/>
        </w:rPr>
      </w:pPr>
      <w:r>
        <w:rPr>
          <w:rFonts w:hint="eastAsia"/>
          <w:lang w:val="en-US" w:eastAsia="zh-CN"/>
        </w:rPr>
        <w:t>4. 研究者手册（IB），需要写上版本号、版本日期。</w:t>
      </w:r>
    </w:p>
    <w:p>
      <w:r>
        <w:rPr>
          <w:rFonts w:hint="eastAsia"/>
          <w:lang w:val="en-US" w:eastAsia="zh-CN"/>
        </w:rPr>
        <w:t>5</w:t>
      </w:r>
      <w:r>
        <w:rPr>
          <w:rFonts w:hint="eastAsia"/>
        </w:rPr>
        <w:t>. 安全性信息评估表（本中心）、（非本中心）</w:t>
      </w:r>
    </w:p>
    <w:p/>
    <w:p>
      <w:pPr>
        <w:rPr>
          <w:rFonts w:hint="eastAsia"/>
          <w:lang w:val="en-US" w:eastAsia="zh-CN"/>
        </w:rPr>
      </w:pPr>
    </w:p>
    <w:p>
      <w:r>
        <w:rPr>
          <w:rFonts w:hint="eastAsia"/>
          <w:lang w:val="en-US" w:eastAsia="zh-CN"/>
        </w:rPr>
        <w:t>七、</w:t>
      </w:r>
      <w:r>
        <w:rPr>
          <w:rFonts w:hint="eastAsia"/>
        </w:rPr>
        <w:t>【方案</w:t>
      </w:r>
      <w:r>
        <w:rPr>
          <w:rFonts w:hint="eastAsia"/>
          <w:lang w:val="en-US" w:eastAsia="zh-CN"/>
        </w:rPr>
        <w:t>偏离/</w:t>
      </w:r>
      <w:r>
        <w:rPr>
          <w:rFonts w:hint="eastAsia"/>
        </w:rPr>
        <w:t>违背审查】需递交文件：</w:t>
      </w:r>
    </w:p>
    <w:p>
      <w:pPr>
        <w:rPr>
          <w:rFonts w:hint="default" w:eastAsia="宋体"/>
          <w:lang w:val="en-US" w:eastAsia="zh-CN"/>
        </w:rPr>
      </w:pPr>
      <w:r>
        <w:rPr>
          <w:rFonts w:hint="eastAsia"/>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7620</wp:posOffset>
                </wp:positionV>
                <wp:extent cx="5486400" cy="0"/>
                <wp:effectExtent l="0" t="9525" r="0" b="1333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0.6pt;height:0pt;width:432pt;z-index:251665408;mso-width-relative:page;mso-height-relative:page;" filled="f" stroked="t" coordsize="21600,21600" o:gfxdata="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hcqhNAAAAAE&#10;AQAADwAAAAAAAAABACAAAAAiAAAAZHJzL2Rvd25yZXYueG1sUEsBAhQAFAAAAAgAh07iQCn6P6br&#10;AQAAuwMAAA4AAAAAAAAAAQAgAAAAHwEAAGRycy9lMm9Eb2MueG1sUEsFBgAAAAAGAAYAWQEAAHwF&#10;AAAAAA==&#10;">
                <v:fill on="f" focussize="0,0"/>
                <v:stroke weight="1.5pt" color="#000000" joinstyle="round"/>
                <v:imagedata o:title=""/>
                <o:lock v:ext="edit" aspectratio="f"/>
              </v:line>
            </w:pict>
          </mc:Fallback>
        </mc:AlternateContent>
      </w:r>
      <w:r>
        <w:rPr>
          <w:rFonts w:hint="eastAsia"/>
        </w:rPr>
        <w:t>1．</w:t>
      </w:r>
      <w:r>
        <w:rPr>
          <w:rFonts w:hint="eastAsia"/>
          <w:bCs/>
        </w:rPr>
        <w:t>方案</w:t>
      </w:r>
      <w:r>
        <w:rPr>
          <w:rFonts w:hint="eastAsia"/>
          <w:bCs/>
          <w:lang w:val="en-US" w:eastAsia="zh-CN"/>
        </w:rPr>
        <w:t>偏离/</w:t>
      </w:r>
      <w:r>
        <w:rPr>
          <w:rFonts w:hint="eastAsia"/>
          <w:bCs/>
        </w:rPr>
        <w:t>违背</w:t>
      </w:r>
      <w:r>
        <w:rPr>
          <w:rFonts w:hint="eastAsia"/>
        </w:rPr>
        <w:t>报告表 （医院版本，可不加盖申办方公章）</w:t>
      </w:r>
      <w:r>
        <w:rPr>
          <w:rFonts w:hint="eastAsia"/>
          <w:lang w:eastAsia="zh-CN"/>
        </w:rPr>
        <w:t>，</w:t>
      </w:r>
      <w:r>
        <w:rPr>
          <w:rFonts w:hint="eastAsia"/>
          <w:lang w:val="en-US" w:eastAsia="zh-CN"/>
        </w:rPr>
        <w:t>主要研究者签字。</w:t>
      </w:r>
    </w:p>
    <w:p>
      <w:pPr>
        <w:rPr>
          <w:rFonts w:hint="eastAsia"/>
        </w:rPr>
      </w:pPr>
      <w:r>
        <w:rPr>
          <w:rFonts w:hint="eastAsia"/>
        </w:rPr>
        <w:t>2. 方案</w:t>
      </w:r>
      <w:r>
        <w:rPr>
          <w:rFonts w:hint="eastAsia"/>
          <w:lang w:val="en-US" w:eastAsia="zh-CN"/>
        </w:rPr>
        <w:t>偏离/</w:t>
      </w:r>
      <w:r>
        <w:rPr>
          <w:rFonts w:hint="eastAsia"/>
        </w:rPr>
        <w:t>违背汇总</w:t>
      </w:r>
      <w:r>
        <w:rPr>
          <w:rFonts w:hint="eastAsia"/>
          <w:lang w:val="en-US" w:eastAsia="zh-CN"/>
        </w:rPr>
        <w:t>表</w:t>
      </w:r>
      <w:r>
        <w:rPr>
          <w:rFonts w:hint="eastAsia"/>
        </w:rPr>
        <w:t>（公司版本，加盖申办方公章）</w:t>
      </w:r>
      <w:r>
        <w:rPr>
          <w:rFonts w:hint="eastAsia"/>
          <w:lang w:eastAsia="zh-CN"/>
        </w:rPr>
        <w:t>，</w:t>
      </w:r>
      <w:r>
        <w:rPr>
          <w:rFonts w:hint="eastAsia"/>
          <w:lang w:val="en-US" w:eastAsia="zh-CN"/>
        </w:rPr>
        <w:t>注明汇总的起止日期。</w:t>
      </w:r>
      <w:r>
        <w:rPr>
          <w:rFonts w:hint="eastAsia"/>
        </w:rPr>
        <w:tab/>
      </w:r>
    </w:p>
    <w:p>
      <w:pPr>
        <w:rPr>
          <w:rFonts w:hint="eastAsia"/>
          <w:bCs/>
          <w:lang w:val="en-US" w:eastAsia="zh-CN"/>
        </w:rPr>
      </w:pPr>
      <w:r>
        <w:rPr>
          <w:rFonts w:hint="eastAsia"/>
          <w:lang w:val="en-US" w:eastAsia="zh-CN"/>
        </w:rPr>
        <w:t>3. 研究者的原因造成的</w:t>
      </w:r>
      <w:r>
        <w:rPr>
          <w:rFonts w:hint="eastAsia"/>
          <w:bCs/>
        </w:rPr>
        <w:t>方案</w:t>
      </w:r>
      <w:r>
        <w:rPr>
          <w:rFonts w:hint="eastAsia"/>
          <w:bCs/>
          <w:lang w:val="en-US" w:eastAsia="zh-CN"/>
        </w:rPr>
        <w:t>偏离/</w:t>
      </w:r>
      <w:r>
        <w:rPr>
          <w:rFonts w:hint="eastAsia"/>
          <w:bCs/>
        </w:rPr>
        <w:t>违背</w:t>
      </w:r>
      <w:r>
        <w:rPr>
          <w:rFonts w:hint="eastAsia"/>
          <w:bCs/>
          <w:lang w:eastAsia="zh-CN"/>
        </w:rPr>
        <w:t>，</w:t>
      </w:r>
      <w:r>
        <w:rPr>
          <w:rFonts w:hint="eastAsia"/>
          <w:bCs/>
          <w:lang w:val="en-US" w:eastAsia="zh-CN"/>
        </w:rPr>
        <w:t>需要提交对研究者的培训记录和培训课件。</w:t>
      </w:r>
    </w:p>
    <w:p>
      <w:pPr>
        <w:rPr>
          <w:rFonts w:hint="eastAsia"/>
          <w:b/>
          <w:bCs/>
        </w:rPr>
      </w:pPr>
      <w:bookmarkStart w:id="5" w:name="bookmark60"/>
      <w:bookmarkStart w:id="6" w:name="bookmark61"/>
      <w:bookmarkStart w:id="7" w:name="bookmark59"/>
      <w:r>
        <w:rPr>
          <w:rFonts w:hint="eastAsia"/>
          <w:b/>
          <w:bCs/>
        </w:rPr>
        <w:br w:type="page"/>
      </w:r>
    </w:p>
    <w:p>
      <w:pPr>
        <w:rPr>
          <w:rFonts w:hint="eastAsia" w:eastAsia="宋体"/>
          <w:b/>
          <w:sz w:val="28"/>
          <w:szCs w:val="28"/>
          <w:lang w:eastAsia="zh-CN"/>
        </w:rPr>
      </w:pPr>
      <w:r>
        <w:rPr>
          <w:rFonts w:hint="eastAsia"/>
          <w:b/>
          <w:bCs/>
        </w:rPr>
        <w:t>附件表格3</w:t>
      </w:r>
      <w:r>
        <w:rPr>
          <w:b/>
          <w:bCs/>
        </w:rPr>
        <w:t xml:space="preserve"> </w:t>
      </w:r>
      <w:r>
        <w:t xml:space="preserve">               </w:t>
      </w:r>
      <w:r>
        <w:rPr>
          <w:rFonts w:hint="eastAsia"/>
          <w:color w:val="FF0000"/>
        </w:rPr>
        <w:t xml:space="preserve">  </w:t>
      </w:r>
      <w:r>
        <w:rPr>
          <w:rFonts w:hint="eastAsia"/>
        </w:rPr>
        <w:t xml:space="preserve">                              文件编号：AF-SS-</w:t>
      </w:r>
      <w:r>
        <w:t>03/0</w:t>
      </w:r>
      <w:r>
        <w:rPr>
          <w:rFonts w:hint="eastAsia"/>
        </w:rPr>
        <w:t>6.</w:t>
      </w:r>
      <w:r>
        <w:rPr>
          <w:rFonts w:hint="eastAsia"/>
          <w:lang w:val="en-US" w:eastAsia="zh-CN"/>
        </w:rPr>
        <w:t>2</w:t>
      </w:r>
    </w:p>
    <w:p>
      <w:pPr>
        <w:jc w:val="center"/>
        <w:rPr>
          <w:b/>
          <w:bCs/>
          <w:sz w:val="36"/>
          <w:szCs w:val="36"/>
        </w:rPr>
      </w:pPr>
      <w:r>
        <w:rPr>
          <w:b/>
          <w:bCs/>
          <w:sz w:val="28"/>
          <w:szCs w:val="36"/>
        </w:rPr>
        <w:t>修正案审查申请</w:t>
      </w:r>
    </w:p>
    <w:tbl>
      <w:tblPr>
        <w:tblStyle w:val="19"/>
        <w:tblW w:w="8656"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1560"/>
        <w:gridCol w:w="3118"/>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bookmarkStart w:id="8" w:name="OLE_LINK48"/>
            <w:r>
              <w:t>项目名称</w:t>
            </w:r>
          </w:p>
        </w:tc>
        <w:tc>
          <w:tcPr>
            <w:tcW w:w="5820"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r>
              <w:t>申</w:t>
            </w:r>
            <w:r>
              <w:rPr>
                <w:rFonts w:hint="eastAsia"/>
              </w:rPr>
              <w:t>办者</w:t>
            </w:r>
          </w:p>
        </w:tc>
        <w:tc>
          <w:tcPr>
            <w:tcW w:w="5820"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bookmarkStart w:id="9" w:name="_Hlk359679794"/>
            <w:bookmarkStart w:id="10" w:name="OLE_LINK53" w:colFirst="0" w:colLast="2"/>
            <w:bookmarkStart w:id="11" w:name="OLE_LINK54" w:colFirst="0" w:colLast="2"/>
            <w:r>
              <w:rPr>
                <w:rFonts w:hint="eastAsia"/>
              </w:rPr>
              <w:t>研究科室</w:t>
            </w:r>
          </w:p>
        </w:tc>
        <w:tc>
          <w:tcPr>
            <w:tcW w:w="1560" w:type="dxa"/>
          </w:tcPr>
          <w:p/>
        </w:tc>
        <w:tc>
          <w:tcPr>
            <w:tcW w:w="3118" w:type="dxa"/>
          </w:tcPr>
          <w:p>
            <w:r>
              <w:t>主要研究者</w:t>
            </w:r>
          </w:p>
        </w:tc>
        <w:tc>
          <w:tcPr>
            <w:tcW w:w="114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r>
              <w:rPr>
                <w:rFonts w:hint="eastAsia"/>
              </w:rPr>
              <w:t>申请</w:t>
            </w:r>
            <w:r>
              <w:t>更新</w:t>
            </w:r>
            <w:r>
              <w:rPr>
                <w:rFonts w:hint="eastAsia"/>
              </w:rPr>
              <w:t>方</w:t>
            </w:r>
            <w:r>
              <w:t>案版本</w:t>
            </w:r>
            <w:r>
              <w:rPr>
                <w:rFonts w:hint="eastAsia"/>
              </w:rPr>
              <w:t>号</w:t>
            </w:r>
          </w:p>
        </w:tc>
        <w:tc>
          <w:tcPr>
            <w:tcW w:w="1560" w:type="dxa"/>
          </w:tcPr>
          <w:p/>
        </w:tc>
        <w:tc>
          <w:tcPr>
            <w:tcW w:w="3118" w:type="dxa"/>
          </w:tcPr>
          <w:p>
            <w:r>
              <w:rPr>
                <w:rFonts w:hint="eastAsia"/>
              </w:rPr>
              <w:t>申请</w:t>
            </w:r>
            <w:r>
              <w:t>更新</w:t>
            </w:r>
            <w:r>
              <w:rPr>
                <w:rFonts w:hint="eastAsia"/>
              </w:rPr>
              <w:t>方</w:t>
            </w:r>
            <w:r>
              <w:t>案版本</w:t>
            </w:r>
            <w:r>
              <w:rPr>
                <w:rFonts w:hint="eastAsia"/>
              </w:rPr>
              <w:t>日期</w:t>
            </w:r>
          </w:p>
        </w:tc>
        <w:tc>
          <w:tcPr>
            <w:tcW w:w="114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r>
              <w:rPr>
                <w:rFonts w:hint="eastAsia"/>
              </w:rPr>
              <w:t>申请</w:t>
            </w:r>
            <w:r>
              <w:t>更新知情同意书版本号</w:t>
            </w:r>
          </w:p>
        </w:tc>
        <w:tc>
          <w:tcPr>
            <w:tcW w:w="1560" w:type="dxa"/>
          </w:tcPr>
          <w:p/>
        </w:tc>
        <w:tc>
          <w:tcPr>
            <w:tcW w:w="3118" w:type="dxa"/>
          </w:tcPr>
          <w:p>
            <w:r>
              <w:rPr>
                <w:rFonts w:hint="eastAsia"/>
              </w:rPr>
              <w:t>申请</w:t>
            </w:r>
            <w:r>
              <w:t>更新知情同意书版本</w:t>
            </w:r>
            <w:r>
              <w:rPr>
                <w:rFonts w:hint="eastAsia"/>
              </w:rPr>
              <w:t>日期</w:t>
            </w:r>
          </w:p>
        </w:tc>
        <w:tc>
          <w:tcPr>
            <w:tcW w:w="1142" w:type="dxa"/>
          </w:tcPr>
          <w:p/>
        </w:tc>
      </w:tr>
      <w:bookmarkEnd w:id="9"/>
      <w:bookmarkEnd w:id="10"/>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6" w:type="dxa"/>
          </w:tcPr>
          <w:p>
            <w:r>
              <w:t>伦理</w:t>
            </w:r>
            <w:r>
              <w:rPr>
                <w:rFonts w:hint="eastAsia"/>
              </w:rPr>
              <w:t>审查批件</w:t>
            </w:r>
            <w:r>
              <w:t>号</w:t>
            </w:r>
          </w:p>
        </w:tc>
        <w:tc>
          <w:tcPr>
            <w:tcW w:w="1560" w:type="dxa"/>
          </w:tcPr>
          <w:p/>
        </w:tc>
        <w:tc>
          <w:tcPr>
            <w:tcW w:w="3118" w:type="dxa"/>
          </w:tcPr>
          <w:p>
            <w:r>
              <w:rPr>
                <w:rFonts w:hint="eastAsia"/>
              </w:rPr>
              <w:t>修正</w:t>
            </w:r>
            <w:r>
              <w:t>案受理号</w:t>
            </w:r>
          </w:p>
        </w:tc>
        <w:tc>
          <w:tcPr>
            <w:tcW w:w="1142" w:type="dxa"/>
          </w:tcPr>
          <w:p/>
        </w:tc>
      </w:tr>
      <w:bookmarkEnd w:id="8"/>
    </w:tbl>
    <w:p/>
    <w:tbl>
      <w:tblPr>
        <w:tblStyle w:val="19"/>
        <w:tblW w:w="86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643" w:type="dxa"/>
            <w:tcBorders>
              <w:bottom w:val="nil"/>
            </w:tcBorders>
          </w:tcPr>
          <w:p>
            <w:r>
              <w:rPr>
                <w:b/>
                <w:bCs/>
              </w:rPr>
              <w:t>提出修正者：</w:t>
            </w:r>
            <w:bookmarkStart w:id="12" w:name="OLE_LINK50"/>
            <w:r>
              <w:t>口</w:t>
            </w:r>
            <w:bookmarkEnd w:id="12"/>
            <w:r>
              <w:t xml:space="preserve">项目资助方  </w:t>
            </w:r>
            <w:bookmarkStart w:id="13" w:name="OLE_LINK51"/>
            <w:r>
              <w:t>口</w:t>
            </w:r>
            <w:bookmarkEnd w:id="13"/>
            <w:r>
              <w:t>研究中心  口主要研究者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643" w:type="dxa"/>
            <w:tcBorders>
              <w:bottom w:val="nil"/>
            </w:tcBorders>
          </w:tcPr>
          <w:p>
            <w:r>
              <w:t>修正类别：</w:t>
            </w:r>
          </w:p>
          <w:p>
            <w:r>
              <w:t>口研究设计   口研究步骤    口</w:t>
            </w:r>
            <w:r>
              <w:rPr>
                <w:rFonts w:hint="eastAsia"/>
              </w:rPr>
              <w:t>受试者例数</w:t>
            </w:r>
            <w:r>
              <w:t xml:space="preserve">   </w:t>
            </w:r>
            <w:bookmarkStart w:id="14" w:name="OLE_LINK49"/>
            <w:r>
              <w:t>口</w:t>
            </w:r>
            <w:bookmarkEnd w:id="14"/>
            <w:r>
              <w:t>纳入排除标准</w:t>
            </w:r>
            <w:r>
              <w:rPr>
                <w:rFonts w:hint="eastAsia"/>
              </w:rPr>
              <w:t xml:space="preserve"> </w:t>
            </w:r>
            <w:r>
              <w:t xml:space="preserve">   口干预措施   </w:t>
            </w:r>
            <w:r>
              <w:rPr>
                <w:rFonts w:hint="eastAsia"/>
              </w:rPr>
              <w:t xml:space="preserve">      </w:t>
            </w:r>
          </w:p>
          <w:p>
            <w:r>
              <w:t>口招募材料</w:t>
            </w:r>
            <w:r>
              <w:rPr>
                <w:rFonts w:hint="eastAsia"/>
              </w:rPr>
              <w:t xml:space="preserve">   </w:t>
            </w:r>
            <w:r>
              <w:t>口知情同意书/知情同意过程</w:t>
            </w:r>
            <w:bookmarkStart w:id="15" w:name="OLE_LINK52"/>
            <w:r>
              <w:t xml:space="preserve">     口</w:t>
            </w:r>
            <w:bookmarkEnd w:id="15"/>
            <w: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643" w:type="dxa"/>
            <w:tcBorders>
              <w:bottom w:val="nil"/>
            </w:tcBorders>
          </w:tcPr>
          <w:p>
            <w:r>
              <w:t>为了避免对受试者造成紧急伤害，在提交伦理委员会审查批准前对方案进行了修改并实施：</w:t>
            </w:r>
          </w:p>
          <w:p>
            <w:r>
              <w:t>口不适用 口是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643" w:type="dxa"/>
          </w:tcPr>
          <w:p>
            <w:r>
              <w:t>说明修正的具体内容及原因（可另附页）：</w:t>
            </w:r>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trPr>
        <w:tc>
          <w:tcPr>
            <w:tcW w:w="8643" w:type="dxa"/>
            <w:vAlign w:val="center"/>
          </w:tcPr>
          <w:p>
            <w:r>
              <w:t>修正案对研究的影响：</w:t>
            </w:r>
          </w:p>
          <w:p>
            <w:r>
              <w:rPr>
                <w:rFonts w:hint="eastAsia"/>
              </w:rPr>
              <w:t>1.</w:t>
            </w:r>
            <w:r>
              <w:t xml:space="preserve">是否增加研究的预期风险：是口   否口 </w:t>
            </w:r>
          </w:p>
          <w:p>
            <w:r>
              <w:rPr>
                <w:rFonts w:hint="eastAsia"/>
              </w:rPr>
              <w:t>2.</w:t>
            </w:r>
            <w:r>
              <w:t>是否降低受试者的预期受益：是口    否口</w:t>
            </w:r>
          </w:p>
          <w:p>
            <w:r>
              <w:rPr>
                <w:rFonts w:hint="eastAsia"/>
              </w:rPr>
              <w:t>3.</w:t>
            </w:r>
            <w:r>
              <w:t>是否涉及弱势群体：是口    否口</w:t>
            </w:r>
          </w:p>
          <w:p>
            <w:r>
              <w:rPr>
                <w:rFonts w:hint="eastAsia"/>
              </w:rPr>
              <w:t>4.</w:t>
            </w:r>
            <w:r>
              <w:t>是否在研受试者需要重新获取知情同意：是口   否口</w:t>
            </w:r>
          </w:p>
          <w:p>
            <w:r>
              <w:rPr>
                <w:rFonts w:hint="eastAsia"/>
              </w:rPr>
              <w:t>5.</w:t>
            </w:r>
            <w:r>
              <w:t>是否增加受试者参加研究的持续时间或花费：是口    否口</w:t>
            </w:r>
          </w:p>
          <w:p>
            <w:r>
              <w:rPr>
                <w:rFonts w:hint="eastAsia"/>
              </w:rPr>
              <w:t>6.</w:t>
            </w:r>
            <w:r>
              <w:t>是否如果研究已启动，是否对已纳入的受试者造成影响：是口    否口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8643" w:type="dxa"/>
          </w:tcPr>
          <w:p>
            <w:r>
              <w:t>修正后的文件：</w:t>
            </w:r>
          </w:p>
          <w:p>
            <w:r>
              <w:t>口修正后的研究方案（注明修正后的版本号/日期：）</w:t>
            </w:r>
          </w:p>
          <w:p>
            <w:r>
              <w:t>口修正后的知情同意书（注明修正后的版本号/日期：）</w:t>
            </w:r>
          </w:p>
          <w:p>
            <w:r>
              <w:t>口其他修正后的文件（请说明）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8643" w:type="dxa"/>
          </w:tcPr>
          <w:p/>
          <w:p>
            <w:r>
              <w:rPr>
                <w:b/>
                <w:bCs/>
              </w:rPr>
              <w:t>主要研究者签名</w:t>
            </w:r>
            <w:r>
              <w:rPr>
                <w:u w:val="single"/>
              </w:rPr>
              <w:t xml:space="preserve">                   </w:t>
            </w:r>
            <w:r>
              <w:t xml:space="preserve">  </w:t>
            </w:r>
            <w:r>
              <w:rPr>
                <w:b/>
                <w:bCs/>
              </w:rPr>
              <w:t>日期</w:t>
            </w:r>
            <w:r>
              <w:t>_____________________</w:t>
            </w:r>
          </w:p>
        </w:tc>
      </w:tr>
    </w:tbl>
    <w:p/>
    <w:p>
      <w:r>
        <w:br w:type="page"/>
      </w:r>
    </w:p>
    <w:p>
      <w:r>
        <w:rPr>
          <w:b/>
          <w:bCs/>
        </w:rPr>
        <w:t>附件表格</w:t>
      </w:r>
      <w:r>
        <w:rPr>
          <w:rFonts w:hint="eastAsia"/>
          <w:b/>
          <w:bCs/>
        </w:rPr>
        <w:t>4</w:t>
      </w:r>
      <w:r>
        <w:rPr>
          <w:b/>
          <w:bCs/>
        </w:rPr>
        <w:t xml:space="preserve"> </w:t>
      </w:r>
      <w:r>
        <w:t xml:space="preserve">                                            </w:t>
      </w:r>
      <w:r>
        <w:rPr>
          <w:rFonts w:hint="eastAsia"/>
        </w:rPr>
        <w:t>文件编码：AF-SS-</w:t>
      </w:r>
      <w:r>
        <w:t>04/0</w:t>
      </w:r>
      <w:r>
        <w:rPr>
          <w:rFonts w:hint="eastAsia"/>
        </w:rPr>
        <w:t>6.0</w:t>
      </w:r>
    </w:p>
    <w:p>
      <w:pPr>
        <w:jc w:val="center"/>
        <w:rPr>
          <w:rFonts w:hint="eastAsia"/>
          <w:b/>
          <w:bCs/>
          <w:sz w:val="24"/>
          <w:szCs w:val="32"/>
        </w:rPr>
      </w:pPr>
    </w:p>
    <w:p>
      <w:pPr>
        <w:jc w:val="center"/>
        <w:rPr>
          <w:b/>
          <w:bCs/>
          <w:sz w:val="40"/>
          <w:szCs w:val="40"/>
        </w:rPr>
      </w:pPr>
      <w:r>
        <w:rPr>
          <w:rFonts w:hint="eastAsia"/>
          <w:b/>
          <w:bCs/>
          <w:sz w:val="24"/>
          <w:szCs w:val="32"/>
        </w:rPr>
        <w:t>年度/定期跟踪审查报告</w:t>
      </w:r>
    </w:p>
    <w:tbl>
      <w:tblPr>
        <w:tblStyle w:val="19"/>
        <w:tblpPr w:leftFromText="180" w:rightFromText="180" w:vertAnchor="page" w:horzAnchor="margin" w:tblpY="268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902"/>
        <w:gridCol w:w="2414"/>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r>
              <w:t>项目名称</w:t>
            </w:r>
          </w:p>
          <w:p/>
        </w:tc>
        <w:tc>
          <w:tcPr>
            <w:tcW w:w="6357"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r>
              <w:t>方案版本号</w:t>
            </w:r>
            <w:r>
              <w:rPr>
                <w:rFonts w:hint="eastAsia"/>
              </w:rPr>
              <w:t>及日期</w:t>
            </w:r>
          </w:p>
          <w:p/>
        </w:tc>
        <w:tc>
          <w:tcPr>
            <w:tcW w:w="6357"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r>
              <w:t>知情同意书版本号</w:t>
            </w:r>
            <w:r>
              <w:rPr>
                <w:rFonts w:hint="eastAsia"/>
              </w:rPr>
              <w:t>及日期</w:t>
            </w:r>
          </w:p>
        </w:tc>
        <w:tc>
          <w:tcPr>
            <w:tcW w:w="6357"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r>
              <w:rPr>
                <w:rFonts w:hint="eastAsia"/>
              </w:rPr>
              <w:t>申办者</w:t>
            </w:r>
          </w:p>
          <w:p/>
        </w:tc>
        <w:tc>
          <w:tcPr>
            <w:tcW w:w="6357"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p/>
          <w:p>
            <w:r>
              <w:rPr>
                <w:rFonts w:hint="eastAsia"/>
              </w:rPr>
              <w:t>研究形式</w:t>
            </w:r>
          </w:p>
        </w:tc>
        <w:tc>
          <w:tcPr>
            <w:tcW w:w="6357" w:type="dxa"/>
            <w:gridSpan w:val="3"/>
          </w:tcPr>
          <w:p>
            <w:r>
              <w:rPr>
                <w:rFonts w:hint="eastAsia"/>
              </w:rPr>
              <w:t>□国内多中心   □国际多中心  □深圳市人民医院单中心</w:t>
            </w:r>
          </w:p>
          <w:p>
            <w:r>
              <w:rPr>
                <w:rFonts w:hint="eastAsia"/>
              </w:rPr>
              <w:t>□Ⅰ期  □</w:t>
            </w:r>
            <w:r>
              <w:rPr>
                <w:rFonts w:hint="eastAsia"/>
              </w:rPr>
              <w:fldChar w:fldCharType="begin"/>
            </w:r>
            <w:r>
              <w:rPr>
                <w:rFonts w:hint="eastAsia"/>
              </w:rPr>
              <w:instrText xml:space="preserve"> = 2 \* ROMAN \* MERGEFORMAT </w:instrText>
            </w:r>
            <w:r>
              <w:rPr>
                <w:rFonts w:hint="eastAsia"/>
              </w:rPr>
              <w:fldChar w:fldCharType="separate"/>
            </w:r>
            <w:r>
              <w:t>II</w:t>
            </w:r>
            <w:r>
              <w:rPr>
                <w:rFonts w:hint="eastAsia"/>
              </w:rPr>
              <w:fldChar w:fldCharType="end"/>
            </w:r>
            <w:r>
              <w:rPr>
                <w:rFonts w:hint="eastAsia"/>
              </w:rPr>
              <w:t>期  □Ⅲ期   □Ⅳ期  □药物临床研究</w:t>
            </w:r>
          </w:p>
          <w:p>
            <w:r>
              <w:rPr>
                <w:rFonts w:hint="eastAsia"/>
              </w:rPr>
              <w:t>□医疗器械临床研究  □第三类诊断试剂</w:t>
            </w:r>
          </w:p>
          <w:p>
            <w:r>
              <w:rPr>
                <w:rFonts w:hint="eastAsia"/>
              </w:rPr>
              <w:t>□其他临床研究：□调查  □筛选 □流行病学  □观察</w:t>
            </w:r>
          </w:p>
          <w:p>
            <w:r>
              <w:rPr>
                <w:rFonts w:hint="eastAsia"/>
              </w:rPr>
              <w:t>□干预性研究    □遗传研究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r>
              <w:rPr>
                <w:rFonts w:hint="eastAsia"/>
              </w:rPr>
              <w:t>研究者科室</w:t>
            </w:r>
          </w:p>
          <w:p/>
        </w:tc>
        <w:tc>
          <w:tcPr>
            <w:tcW w:w="1902" w:type="dxa"/>
          </w:tcPr>
          <w:p/>
        </w:tc>
        <w:tc>
          <w:tcPr>
            <w:tcW w:w="2414" w:type="dxa"/>
          </w:tcPr>
          <w:p>
            <w:r>
              <w:t>主要研究者</w:t>
            </w:r>
          </w:p>
        </w:tc>
        <w:tc>
          <w:tcPr>
            <w:tcW w:w="20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r>
              <w:rPr>
                <w:rFonts w:hint="eastAsia"/>
              </w:rPr>
              <w:t>国家食品药品监督管理局批件号</w:t>
            </w:r>
          </w:p>
        </w:tc>
        <w:tc>
          <w:tcPr>
            <w:tcW w:w="1902" w:type="dxa"/>
          </w:tcPr>
          <w:p>
            <w:pPr>
              <w:rPr>
                <w:sz w:val="24"/>
              </w:rPr>
            </w:pPr>
            <w:r>
              <w:rPr>
                <w:rFonts w:hint="eastAsia"/>
              </w:rPr>
              <w:t>（不适用的项目可不填写）</w:t>
            </w:r>
          </w:p>
        </w:tc>
        <w:tc>
          <w:tcPr>
            <w:tcW w:w="2414" w:type="dxa"/>
          </w:tcPr>
          <w:p>
            <w:r>
              <w:rPr>
                <w:rFonts w:hint="eastAsia"/>
              </w:rPr>
              <w:t>本中心伦理委员会</w:t>
            </w:r>
          </w:p>
          <w:p>
            <w:r>
              <w:rPr>
                <w:rFonts w:hint="eastAsia"/>
              </w:rPr>
              <w:t>初始审查日期</w:t>
            </w:r>
          </w:p>
        </w:tc>
        <w:tc>
          <w:tcPr>
            <w:tcW w:w="2041" w:type="dxa"/>
          </w:tcPr>
          <w:p>
            <w:pPr>
              <w:rPr>
                <w:sz w:val="24"/>
              </w:rPr>
            </w:pPr>
            <w:r>
              <w:rPr>
                <w:rFonts w:hint="eastAsia"/>
              </w:rPr>
              <w:t>（初始审查上会时间）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r>
              <w:rPr>
                <w:rFonts w:hint="eastAsia"/>
              </w:rPr>
              <w:t>本中心伦理</w:t>
            </w:r>
            <w:r>
              <w:t>审查</w:t>
            </w:r>
          </w:p>
          <w:p>
            <w:r>
              <w:t>批件号</w:t>
            </w:r>
          </w:p>
        </w:tc>
        <w:tc>
          <w:tcPr>
            <w:tcW w:w="1902" w:type="dxa"/>
          </w:tcPr>
          <w:p>
            <w:pPr>
              <w:rPr>
                <w:sz w:val="24"/>
              </w:rPr>
            </w:pPr>
            <w:r>
              <w:rPr>
                <w:rFonts w:hint="eastAsia"/>
              </w:rPr>
              <w:t>（上一年度批件号）</w:t>
            </w:r>
          </w:p>
        </w:tc>
        <w:tc>
          <w:tcPr>
            <w:tcW w:w="2414" w:type="dxa"/>
          </w:tcPr>
          <w:p>
            <w:r>
              <w:rPr>
                <w:rFonts w:hint="eastAsia"/>
              </w:rPr>
              <w:t>本中心伦理批件</w:t>
            </w:r>
          </w:p>
          <w:p>
            <w:r>
              <w:rPr>
                <w:rFonts w:hint="eastAsia"/>
              </w:rPr>
              <w:t>有效期</w:t>
            </w:r>
          </w:p>
        </w:tc>
        <w:tc>
          <w:tcPr>
            <w:tcW w:w="2041" w:type="dxa"/>
          </w:tcPr>
          <w:p>
            <w:r>
              <w:rPr>
                <w:rFonts w:hint="eastAsia"/>
              </w:rPr>
              <w:t>（上一年度批件</w:t>
            </w:r>
          </w:p>
          <w:p>
            <w:pPr>
              <w:rPr>
                <w:sz w:val="24"/>
              </w:rPr>
            </w:pPr>
            <w:r>
              <w:rPr>
                <w:rFonts w:hint="eastAsia"/>
              </w:rPr>
              <w:t xml:space="preserve">    日期后延12个月）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rPr>
                <w:sz w:val="24"/>
              </w:rPr>
            </w:pPr>
            <w:r>
              <w:rPr>
                <w:rFonts w:hint="eastAsia"/>
              </w:rPr>
              <w:t>一、项目组情况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vMerge w:val="restart"/>
          </w:tcPr>
          <w:p/>
          <w:p/>
          <w:p>
            <w:r>
              <w:rPr>
                <w:rFonts w:hint="eastAsia"/>
              </w:rPr>
              <w:t xml:space="preserve">   </w:t>
            </w:r>
          </w:p>
          <w:p>
            <w:r>
              <w:rPr>
                <w:rFonts w:hint="eastAsia"/>
              </w:rPr>
              <w:t>项目组情况</w:t>
            </w:r>
          </w:p>
        </w:tc>
        <w:tc>
          <w:tcPr>
            <w:tcW w:w="4316" w:type="dxa"/>
            <w:gridSpan w:val="2"/>
          </w:tcPr>
          <w:p>
            <w:pPr>
              <w:rPr>
                <w:b/>
                <w:bCs/>
              </w:rPr>
            </w:pPr>
            <w:r>
              <w:rPr>
                <w:rFonts w:hint="eastAsia"/>
              </w:rPr>
              <w:t>开展该临床研究中心</w:t>
            </w:r>
          </w:p>
        </w:tc>
        <w:tc>
          <w:tcPr>
            <w:tcW w:w="2041" w:type="dxa"/>
          </w:tcPr>
          <w:p>
            <w:pPr>
              <w:rPr>
                <w:color w:val="FF0000"/>
                <w:sz w:val="18"/>
                <w:szCs w:val="18"/>
              </w:rPr>
            </w:pPr>
            <w:r>
              <w:rPr>
                <w:rFonts w:hint="eastAsia"/>
              </w:rPr>
              <w:t xml:space="preserve">     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vMerge w:val="continue"/>
          </w:tcPr>
          <w:p/>
        </w:tc>
        <w:tc>
          <w:tcPr>
            <w:tcW w:w="4316" w:type="dxa"/>
            <w:gridSpan w:val="2"/>
          </w:tcPr>
          <w:p>
            <w:r>
              <w:rPr>
                <w:rFonts w:hint="eastAsia"/>
              </w:rPr>
              <w:t>组长单位/研究者</w:t>
            </w:r>
          </w:p>
        </w:tc>
        <w:tc>
          <w:tcPr>
            <w:tcW w:w="20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vMerge w:val="continue"/>
          </w:tcPr>
          <w:p/>
        </w:tc>
        <w:tc>
          <w:tcPr>
            <w:tcW w:w="4316" w:type="dxa"/>
            <w:gridSpan w:val="2"/>
          </w:tcPr>
          <w:p>
            <w:r>
              <w:rPr>
                <w:rFonts w:hint="eastAsia"/>
              </w:rPr>
              <w:t>项目组计划入组例数</w:t>
            </w:r>
          </w:p>
        </w:tc>
        <w:tc>
          <w:tcPr>
            <w:tcW w:w="2041" w:type="dxa"/>
          </w:tcPr>
          <w:p>
            <w:r>
              <w:rPr>
                <w:rFonts w:hint="eastAsia"/>
              </w:rPr>
              <w:t xml:space="preserve">     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vMerge w:val="continue"/>
          </w:tcPr>
          <w:p/>
        </w:tc>
        <w:tc>
          <w:tcPr>
            <w:tcW w:w="4316" w:type="dxa"/>
            <w:gridSpan w:val="2"/>
          </w:tcPr>
          <w:p>
            <w:r>
              <w:rPr>
                <w:rFonts w:hint="eastAsia"/>
              </w:rPr>
              <w:t>研究者会日期</w:t>
            </w:r>
          </w:p>
        </w:tc>
        <w:tc>
          <w:tcPr>
            <w:tcW w:w="20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vMerge w:val="continue"/>
          </w:tcPr>
          <w:p/>
        </w:tc>
        <w:tc>
          <w:tcPr>
            <w:tcW w:w="4316" w:type="dxa"/>
            <w:gridSpan w:val="2"/>
          </w:tcPr>
          <w:p>
            <w:r>
              <w:rPr>
                <w:rFonts w:hint="eastAsia"/>
              </w:rPr>
              <w:t>首家中心启动日期</w:t>
            </w:r>
          </w:p>
        </w:tc>
        <w:tc>
          <w:tcPr>
            <w:tcW w:w="20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vMerge w:val="continue"/>
          </w:tcPr>
          <w:p/>
        </w:tc>
        <w:tc>
          <w:tcPr>
            <w:tcW w:w="4316" w:type="dxa"/>
            <w:gridSpan w:val="2"/>
          </w:tcPr>
          <w:p>
            <w:r>
              <w:rPr>
                <w:rFonts w:hint="eastAsia"/>
              </w:rPr>
              <w:t>第一例受试者入选日期</w:t>
            </w:r>
          </w:p>
        </w:tc>
        <w:tc>
          <w:tcPr>
            <w:tcW w:w="20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vMerge w:val="continue"/>
          </w:tcPr>
          <w:p/>
        </w:tc>
        <w:tc>
          <w:tcPr>
            <w:tcW w:w="4316" w:type="dxa"/>
            <w:gridSpan w:val="2"/>
          </w:tcPr>
          <w:p>
            <w:r>
              <w:rPr>
                <w:rFonts w:hint="eastAsia"/>
              </w:rPr>
              <w:t>临床试验批准实施日期</w:t>
            </w:r>
          </w:p>
        </w:tc>
        <w:tc>
          <w:tcPr>
            <w:tcW w:w="204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pStyle w:val="24"/>
              <w:numPr>
                <w:ilvl w:val="0"/>
                <w:numId w:val="6"/>
              </w:numPr>
              <w:ind w:firstLineChars="0"/>
              <w:rPr>
                <w:sz w:val="24"/>
                <w:u w:val="single"/>
              </w:rPr>
            </w:pPr>
            <w:r>
              <w:rPr>
                <w:rFonts w:hint="eastAsia"/>
              </w:rPr>
              <w:t>本中心情况</w:t>
            </w:r>
          </w:p>
        </w:tc>
      </w:tr>
    </w:tbl>
    <w:p>
      <w:r>
        <w:rPr>
          <w:rFonts w:hint="eastAsia"/>
        </w:rPr>
        <w:t xml:space="preserve">                     </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297"/>
        <w:gridCol w:w="4003"/>
        <w:gridCol w:w="331"/>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restart"/>
          </w:tcPr>
          <w:p>
            <w:pPr>
              <w:jc w:val="both"/>
            </w:pPr>
          </w:p>
          <w:p>
            <w:pPr>
              <w:jc w:val="both"/>
            </w:pPr>
            <w:r>
              <w:rPr>
                <w:rFonts w:hint="eastAsia"/>
              </w:rPr>
              <w:t>本中心临床试验</w:t>
            </w:r>
          </w:p>
          <w:p>
            <w:pPr>
              <w:jc w:val="both"/>
            </w:pPr>
            <w:r>
              <w:rPr>
                <w:rFonts w:hint="eastAsia"/>
              </w:rPr>
              <w:t>进展情况</w:t>
            </w:r>
          </w:p>
        </w:tc>
        <w:tc>
          <w:tcPr>
            <w:tcW w:w="4334" w:type="dxa"/>
            <w:gridSpan w:val="2"/>
          </w:tcPr>
          <w:p>
            <w:pPr>
              <w:jc w:val="both"/>
            </w:pPr>
            <w:r>
              <w:rPr>
                <w:rFonts w:hint="eastAsia"/>
              </w:rPr>
              <w:t>伦理委员会批准实施日期</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continue"/>
          </w:tcPr>
          <w:p>
            <w:pPr>
              <w:jc w:val="both"/>
            </w:pPr>
          </w:p>
        </w:tc>
        <w:tc>
          <w:tcPr>
            <w:tcW w:w="4334" w:type="dxa"/>
            <w:gridSpan w:val="2"/>
          </w:tcPr>
          <w:p>
            <w:pPr>
              <w:jc w:val="both"/>
            </w:pPr>
            <w:r>
              <w:rPr>
                <w:rFonts w:hint="eastAsia"/>
              </w:rPr>
              <w:t>启动日期</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continue"/>
          </w:tcPr>
          <w:p>
            <w:pPr>
              <w:jc w:val="both"/>
            </w:pPr>
          </w:p>
        </w:tc>
        <w:tc>
          <w:tcPr>
            <w:tcW w:w="4334" w:type="dxa"/>
            <w:gridSpan w:val="2"/>
          </w:tcPr>
          <w:p>
            <w:pPr>
              <w:jc w:val="both"/>
            </w:pPr>
            <w:r>
              <w:rPr>
                <w:rFonts w:hint="eastAsia"/>
              </w:rPr>
              <w:t>第一例受试者筛选日期</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continue"/>
          </w:tcPr>
          <w:p>
            <w:pPr>
              <w:jc w:val="both"/>
            </w:pPr>
          </w:p>
        </w:tc>
        <w:tc>
          <w:tcPr>
            <w:tcW w:w="4334" w:type="dxa"/>
            <w:gridSpan w:val="2"/>
          </w:tcPr>
          <w:p>
            <w:pPr>
              <w:jc w:val="both"/>
            </w:pPr>
            <w:r>
              <w:rPr>
                <w:rFonts w:hint="eastAsia"/>
              </w:rPr>
              <w:t>第一例受试者随机日期</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restart"/>
          </w:tcPr>
          <w:p>
            <w:pPr>
              <w:jc w:val="both"/>
            </w:pPr>
          </w:p>
          <w:p>
            <w:pPr>
              <w:jc w:val="both"/>
            </w:pPr>
            <w:r>
              <w:rPr>
                <w:rFonts w:hint="eastAsia"/>
              </w:rPr>
              <w:t>本中心</w:t>
            </w:r>
            <w:r>
              <w:t>受试者信息</w:t>
            </w:r>
          </w:p>
        </w:tc>
        <w:tc>
          <w:tcPr>
            <w:tcW w:w="4334" w:type="dxa"/>
            <w:gridSpan w:val="2"/>
          </w:tcPr>
          <w:p>
            <w:pPr>
              <w:jc w:val="both"/>
            </w:pPr>
            <w:r>
              <w:t>本机构计划入选受试者</w:t>
            </w:r>
            <w:r>
              <w:rPr>
                <w:rFonts w:hint="eastAsia"/>
              </w:rPr>
              <w:t>例</w:t>
            </w:r>
            <w:r>
              <w:t>数</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continue"/>
          </w:tcPr>
          <w:p>
            <w:pPr>
              <w:jc w:val="both"/>
            </w:pPr>
          </w:p>
        </w:tc>
        <w:tc>
          <w:tcPr>
            <w:tcW w:w="4334" w:type="dxa"/>
            <w:gridSpan w:val="2"/>
          </w:tcPr>
          <w:p>
            <w:pPr>
              <w:jc w:val="both"/>
            </w:pPr>
            <w:r>
              <w:t>入</w:t>
            </w:r>
            <w:r>
              <w:rPr>
                <w:rFonts w:hint="eastAsia"/>
              </w:rPr>
              <w:t>选</w:t>
            </w:r>
            <w:r>
              <w:t>的受试者</w:t>
            </w:r>
            <w:r>
              <w:rPr>
                <w:rFonts w:hint="eastAsia"/>
              </w:rPr>
              <w:t>例</w:t>
            </w:r>
            <w:r>
              <w:t>数</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continue"/>
          </w:tcPr>
          <w:p>
            <w:pPr>
              <w:jc w:val="both"/>
            </w:pPr>
          </w:p>
        </w:tc>
        <w:tc>
          <w:tcPr>
            <w:tcW w:w="4334" w:type="dxa"/>
            <w:gridSpan w:val="2"/>
          </w:tcPr>
          <w:p>
            <w:pPr>
              <w:jc w:val="both"/>
            </w:pPr>
            <w:r>
              <w:t>完成观察的受试者</w:t>
            </w:r>
            <w:r>
              <w:rPr>
                <w:rFonts w:hint="eastAsia"/>
              </w:rPr>
              <w:t>例</w:t>
            </w:r>
            <w:r>
              <w:t>数</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continue"/>
          </w:tcPr>
          <w:p>
            <w:pPr>
              <w:jc w:val="both"/>
            </w:pPr>
          </w:p>
        </w:tc>
        <w:tc>
          <w:tcPr>
            <w:tcW w:w="4334" w:type="dxa"/>
            <w:gridSpan w:val="2"/>
          </w:tcPr>
          <w:p>
            <w:pPr>
              <w:jc w:val="both"/>
            </w:pPr>
            <w:r>
              <w:rPr>
                <w:rFonts w:hint="eastAsia"/>
              </w:rPr>
              <w:t>提前退出例数</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continue"/>
          </w:tcPr>
          <w:p>
            <w:pPr>
              <w:jc w:val="both"/>
            </w:pPr>
          </w:p>
        </w:tc>
        <w:tc>
          <w:tcPr>
            <w:tcW w:w="4334" w:type="dxa"/>
            <w:gridSpan w:val="2"/>
          </w:tcPr>
          <w:p>
            <w:pPr>
              <w:jc w:val="both"/>
            </w:pPr>
            <w:r>
              <w:t>脱落和剔除的受试者总数</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continue"/>
          </w:tcPr>
          <w:p>
            <w:pPr>
              <w:jc w:val="both"/>
            </w:pPr>
          </w:p>
        </w:tc>
        <w:tc>
          <w:tcPr>
            <w:tcW w:w="4334" w:type="dxa"/>
            <w:gridSpan w:val="2"/>
          </w:tcPr>
          <w:p>
            <w:pPr>
              <w:jc w:val="both"/>
            </w:pPr>
            <w:r>
              <w:rPr>
                <w:rFonts w:hint="eastAsia"/>
              </w:rPr>
              <w:t>SAE/SUSAR例</w:t>
            </w:r>
            <w:r>
              <w:t>数</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vMerge w:val="continue"/>
          </w:tcPr>
          <w:p>
            <w:pPr>
              <w:jc w:val="both"/>
            </w:pPr>
          </w:p>
        </w:tc>
        <w:tc>
          <w:tcPr>
            <w:tcW w:w="4334" w:type="dxa"/>
            <w:gridSpan w:val="2"/>
          </w:tcPr>
          <w:p>
            <w:pPr>
              <w:jc w:val="both"/>
            </w:pPr>
            <w:r>
              <w:rPr>
                <w:rFonts w:hint="eastAsia"/>
              </w:rPr>
              <w:t>不依从/方</w:t>
            </w:r>
            <w:r>
              <w:t>案违背</w:t>
            </w:r>
            <w:r>
              <w:rPr>
                <w:rFonts w:hint="eastAsia"/>
              </w:rPr>
              <w:t>例数</w:t>
            </w:r>
          </w:p>
        </w:tc>
        <w:tc>
          <w:tcPr>
            <w:tcW w:w="2041"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7" w:type="dxa"/>
            <w:gridSpan w:val="2"/>
          </w:tcPr>
          <w:p>
            <w:pPr>
              <w:jc w:val="both"/>
            </w:pPr>
          </w:p>
          <w:p>
            <w:pPr>
              <w:jc w:val="both"/>
            </w:pPr>
          </w:p>
          <w:p>
            <w:pPr>
              <w:jc w:val="both"/>
            </w:pPr>
            <w:r>
              <w:rPr>
                <w:rFonts w:hint="eastAsia"/>
              </w:rPr>
              <w:t>本中心</w:t>
            </w:r>
            <w:r>
              <w:t>研究</w:t>
            </w:r>
          </w:p>
          <w:p>
            <w:pPr>
              <w:jc w:val="both"/>
            </w:pPr>
            <w:r>
              <w:t>进展情况</w:t>
            </w:r>
          </w:p>
        </w:tc>
        <w:tc>
          <w:tcPr>
            <w:tcW w:w="6375" w:type="dxa"/>
            <w:gridSpan w:val="3"/>
          </w:tcPr>
          <w:p>
            <w:pPr>
              <w:jc w:val="both"/>
            </w:pPr>
            <w:r>
              <w:rPr>
                <w:rFonts w:hint="eastAsia" w:ascii="宋体" w:hAnsi="宋体" w:cs="宋体"/>
              </w:rPr>
              <w:t>□</w:t>
            </w:r>
            <w:r>
              <w:t>在研：</w:t>
            </w:r>
          </w:p>
          <w:p>
            <w:pPr>
              <w:jc w:val="both"/>
            </w:pPr>
            <w:r>
              <w:rPr>
                <w:rFonts w:hint="eastAsia"/>
              </w:rPr>
              <w:t xml:space="preserve">       </w:t>
            </w:r>
            <w:r>
              <w:rPr>
                <w:rFonts w:hint="eastAsia" w:ascii="宋体" w:hAnsi="宋体" w:cs="宋体"/>
              </w:rPr>
              <w:t>□</w:t>
            </w:r>
            <w:r>
              <w:t>研究尚未启动</w:t>
            </w:r>
          </w:p>
          <w:p>
            <w:pPr>
              <w:jc w:val="both"/>
            </w:pPr>
            <w:r>
              <w:rPr>
                <w:rFonts w:hint="eastAsia"/>
              </w:rPr>
              <w:t xml:space="preserve">       </w:t>
            </w:r>
            <w:r>
              <w:rPr>
                <w:rFonts w:hint="eastAsia" w:ascii="宋体" w:hAnsi="宋体" w:cs="宋体"/>
              </w:rPr>
              <w:t>□</w:t>
            </w:r>
            <w:r>
              <w:t>正在招募受试者（尚未入组）</w:t>
            </w:r>
          </w:p>
          <w:p>
            <w:pPr>
              <w:jc w:val="both"/>
            </w:pPr>
            <w:r>
              <w:rPr>
                <w:rFonts w:hint="eastAsia"/>
              </w:rPr>
              <w:t xml:space="preserve">       </w:t>
            </w:r>
            <w:r>
              <w:rPr>
                <w:rFonts w:hint="eastAsia" w:ascii="宋体" w:hAnsi="宋体" w:cs="宋体"/>
              </w:rPr>
              <w:t>□</w:t>
            </w:r>
            <w:r>
              <w:t>正在实施研究</w:t>
            </w:r>
          </w:p>
          <w:p>
            <w:pPr>
              <w:jc w:val="both"/>
            </w:pPr>
            <w:r>
              <w:rPr>
                <w:rFonts w:hint="eastAsia"/>
              </w:rPr>
              <w:t xml:space="preserve">       </w:t>
            </w:r>
            <w:r>
              <w:rPr>
                <w:rFonts w:hint="eastAsia" w:ascii="宋体" w:hAnsi="宋体" w:cs="宋体"/>
              </w:rPr>
              <w:t>□</w:t>
            </w:r>
            <w:r>
              <w:t>受试者的试验干预/随访已经完成</w:t>
            </w:r>
          </w:p>
          <w:p>
            <w:pPr>
              <w:jc w:val="both"/>
            </w:pPr>
            <w:r>
              <w:rPr>
                <w:rFonts w:hint="eastAsia"/>
              </w:rPr>
              <w:t xml:space="preserve">       </w:t>
            </w:r>
            <w:r>
              <w:rPr>
                <w:rFonts w:hint="eastAsia" w:ascii="宋体" w:hAnsi="宋体" w:cs="宋体"/>
              </w:rPr>
              <w:t>□</w:t>
            </w:r>
            <w:r>
              <w:t>受试者随访已经完成</w:t>
            </w:r>
          </w:p>
          <w:p>
            <w:pPr>
              <w:jc w:val="both"/>
            </w:pPr>
            <w:r>
              <w:rPr>
                <w:rFonts w:hint="eastAsia"/>
              </w:rPr>
              <w:t xml:space="preserve">       </w:t>
            </w:r>
            <w:r>
              <w:rPr>
                <w:rFonts w:hint="eastAsia" w:ascii="宋体" w:hAnsi="宋体" w:cs="宋体"/>
              </w:rPr>
              <w:t>□</w:t>
            </w:r>
            <w:r>
              <w:t>后期数据处理阶段</w:t>
            </w:r>
          </w:p>
          <w:p>
            <w:pPr>
              <w:jc w:val="both"/>
            </w:pPr>
            <w:r>
              <w:rPr>
                <w:rFonts w:hint="eastAsia" w:ascii="宋体" w:hAnsi="宋体" w:cs="宋体"/>
              </w:rPr>
              <w:t>□</w:t>
            </w:r>
            <w:r>
              <w:t xml:space="preserve">终止    </w:t>
            </w:r>
          </w:p>
          <w:p>
            <w:pPr>
              <w:jc w:val="both"/>
            </w:pPr>
            <w:r>
              <w:rPr>
                <w:rFonts w:hint="eastAsia" w:ascii="宋体" w:hAnsi="宋体" w:cs="宋体"/>
              </w:rPr>
              <w:t>□</w:t>
            </w:r>
            <w:r>
              <w:t xml:space="preserve">暂停，是否打算继续进行研究 </w:t>
            </w:r>
            <w:r>
              <w:rPr>
                <w:rFonts w:hint="eastAsia" w:ascii="宋体" w:hAnsi="宋体" w:cs="宋体"/>
              </w:rPr>
              <w:t>□</w:t>
            </w:r>
            <w:r>
              <w:t xml:space="preserve">是 </w:t>
            </w:r>
            <w:r>
              <w:rPr>
                <w:rFonts w:hint="eastAsia" w:ascii="宋体" w:hAnsi="宋体" w:cs="宋体"/>
              </w:rPr>
              <w:t>□</w:t>
            </w:r>
            <w:r>
              <w:t xml:space="preserve">否 </w:t>
            </w:r>
            <w:r>
              <w:rPr>
                <w:rFonts w:hint="eastAsia" w:ascii="宋体" w:hAnsi="宋体" w:cs="宋体"/>
              </w:rPr>
              <w:t>□</w:t>
            </w:r>
            <w:r>
              <w:t>不确定</w:t>
            </w:r>
          </w:p>
          <w:p>
            <w:pPr>
              <w:jc w:val="both"/>
            </w:pPr>
            <w:r>
              <w:rPr>
                <w:rFonts w:hint="eastAsia" w:ascii="宋体" w:hAnsi="宋体" w:cs="宋体"/>
              </w:rPr>
              <w:t>□</w:t>
            </w:r>
            <w:r>
              <w:t>完成研究（包括统计分析）</w:t>
            </w:r>
          </w:p>
          <w:p>
            <w:pPr>
              <w:jc w:val="both"/>
            </w:pPr>
            <w:r>
              <w:rPr>
                <w:rFonts w:hint="eastAsia" w:ascii="宋体" w:hAnsi="宋体" w:cs="宋体"/>
              </w:rPr>
              <w:t>□</w:t>
            </w:r>
            <w: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pStyle w:val="24"/>
              <w:numPr>
                <w:ilvl w:val="0"/>
                <w:numId w:val="6"/>
              </w:numPr>
              <w:ind w:firstLineChars="0"/>
              <w:jc w:val="both"/>
              <w:rPr>
                <w:sz w:val="24"/>
              </w:rPr>
            </w:pPr>
            <w:r>
              <w:rPr>
                <w:rFonts w:hint="eastAsia"/>
              </w:rPr>
              <w:t>研究进展情况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jc w:val="both"/>
            </w:pPr>
            <w:r>
              <w:rPr>
                <w:rFonts w:hint="eastAsia"/>
              </w:rPr>
              <w:t>本中心自初始伦理审查后，是否出现以下情况，请</w:t>
            </w:r>
            <w:r>
              <w:rPr>
                <w:rFonts w:hint="eastAsia" w:ascii="宋体" w:hAnsi="宋体" w:cs="宋体"/>
              </w:rPr>
              <w:t>勾选“是”或“否”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序号</w:t>
            </w:r>
          </w:p>
        </w:tc>
        <w:tc>
          <w:tcPr>
            <w:tcW w:w="5300" w:type="dxa"/>
            <w:gridSpan w:val="2"/>
          </w:tcPr>
          <w:p>
            <w:pPr>
              <w:jc w:val="both"/>
            </w:pPr>
            <w:r>
              <w:rPr>
                <w:rFonts w:hint="eastAsia"/>
              </w:rPr>
              <w:t xml:space="preserve">                内容</w:t>
            </w:r>
          </w:p>
        </w:tc>
        <w:tc>
          <w:tcPr>
            <w:tcW w:w="2372" w:type="dxa"/>
            <w:gridSpan w:val="2"/>
          </w:tcPr>
          <w:p>
            <w:pPr>
              <w:jc w:val="both"/>
            </w:pPr>
            <w:r>
              <w:rPr>
                <w:rFonts w:hint="eastAsia"/>
              </w:rPr>
              <w:t>如勾选“是”</w:t>
            </w:r>
          </w:p>
          <w:p>
            <w:pPr>
              <w:jc w:val="both"/>
            </w:pPr>
            <w:r>
              <w:rPr>
                <w:rFonts w:hint="eastAsia" w:ascii="Arial" w:hAnsi="Arial" w:cs="Arial"/>
              </w:rPr>
              <w:t>请</w:t>
            </w:r>
            <w:r>
              <w:t>另附页简述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1</w:t>
            </w:r>
          </w:p>
        </w:tc>
        <w:tc>
          <w:tcPr>
            <w:tcW w:w="5300" w:type="dxa"/>
            <w:gridSpan w:val="2"/>
          </w:tcPr>
          <w:p>
            <w:pPr>
              <w:jc w:val="both"/>
            </w:pPr>
            <w:r>
              <w:t>是否存在影响研究进行的情况？</w:t>
            </w:r>
          </w:p>
          <w:p>
            <w:pPr>
              <w:jc w:val="both"/>
            </w:pP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2</w:t>
            </w:r>
          </w:p>
        </w:tc>
        <w:tc>
          <w:tcPr>
            <w:tcW w:w="5300" w:type="dxa"/>
            <w:gridSpan w:val="2"/>
          </w:tcPr>
          <w:p>
            <w:pPr>
              <w:jc w:val="both"/>
              <w:rPr>
                <w:rFonts w:ascii="Arial" w:hAnsi="Arial" w:cs="Arial"/>
                <w:b/>
                <w:bCs/>
              </w:rPr>
            </w:pPr>
            <w:r>
              <w:t>是否存在与试验干预相关的、非预期的严重不良事件？</w:t>
            </w: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3</w:t>
            </w:r>
          </w:p>
        </w:tc>
        <w:tc>
          <w:tcPr>
            <w:tcW w:w="5300" w:type="dxa"/>
            <w:gridSpan w:val="2"/>
          </w:tcPr>
          <w:p>
            <w:pPr>
              <w:jc w:val="both"/>
            </w:pPr>
            <w:r>
              <w:t>研究风险是否超过预期？</w:t>
            </w:r>
          </w:p>
          <w:p>
            <w:pPr>
              <w:jc w:val="both"/>
            </w:pP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4</w:t>
            </w:r>
          </w:p>
        </w:tc>
        <w:tc>
          <w:tcPr>
            <w:tcW w:w="5300" w:type="dxa"/>
            <w:gridSpan w:val="2"/>
          </w:tcPr>
          <w:p>
            <w:pPr>
              <w:jc w:val="both"/>
              <w:rPr>
                <w:rFonts w:ascii="Arial" w:hAnsi="Arial" w:cs="Arial"/>
                <w:b/>
                <w:bCs/>
              </w:rPr>
            </w:pPr>
            <w:r>
              <w:t>是否存在影响研究风险与受益的任何新信息、新进展？</w:t>
            </w: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5</w:t>
            </w:r>
          </w:p>
        </w:tc>
        <w:tc>
          <w:tcPr>
            <w:tcW w:w="5300" w:type="dxa"/>
            <w:gridSpan w:val="2"/>
          </w:tcPr>
          <w:p>
            <w:pPr>
              <w:jc w:val="both"/>
            </w:pPr>
            <w:r>
              <w:t>研究中</w:t>
            </w:r>
            <w:r>
              <w:rPr>
                <w:rFonts w:hint="eastAsia"/>
              </w:rPr>
              <w:t>风险/</w:t>
            </w:r>
            <w:r>
              <w:t>权益</w:t>
            </w:r>
            <w:r>
              <w:rPr>
                <w:rFonts w:hint="eastAsia"/>
              </w:rPr>
              <w:t>比是否</w:t>
            </w:r>
            <w:r>
              <w:t>发</w:t>
            </w:r>
            <w:r>
              <w:rPr>
                <w:rFonts w:hint="eastAsia"/>
              </w:rPr>
              <w:t>生</w:t>
            </w:r>
            <w:r>
              <w:t>改变？</w:t>
            </w:r>
          </w:p>
          <w:p>
            <w:pPr>
              <w:jc w:val="both"/>
            </w:pP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6</w:t>
            </w:r>
          </w:p>
        </w:tc>
        <w:tc>
          <w:tcPr>
            <w:tcW w:w="5300" w:type="dxa"/>
            <w:gridSpan w:val="2"/>
          </w:tcPr>
          <w:p>
            <w:pPr>
              <w:jc w:val="both"/>
            </w:pPr>
            <w:r>
              <w:t>严重不良事件或方案规定必须报告的重要医学事件已经及时报告？</w:t>
            </w:r>
          </w:p>
          <w:p>
            <w:pPr>
              <w:jc w:val="both"/>
              <w:rPr>
                <w:b/>
                <w:bCs/>
                <w:sz w:val="24"/>
              </w:rPr>
            </w:pPr>
            <w:r>
              <w:rPr>
                <w:rFonts w:hint="eastAsia"/>
              </w:rPr>
              <w:t>（发生本院S</w:t>
            </w:r>
            <w:r>
              <w:t>AE</w:t>
            </w:r>
            <w:r>
              <w:rPr>
                <w:rFonts w:hint="eastAsia"/>
              </w:rPr>
              <w:t>，请另页表格汇总，注明是否审查）</w:t>
            </w: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7</w:t>
            </w:r>
          </w:p>
        </w:tc>
        <w:tc>
          <w:tcPr>
            <w:tcW w:w="5300" w:type="dxa"/>
            <w:gridSpan w:val="2"/>
          </w:tcPr>
          <w:p>
            <w:pPr>
              <w:jc w:val="both"/>
            </w:pPr>
            <w:r>
              <w:rPr>
                <w:rFonts w:hint="eastAsia"/>
              </w:rPr>
              <w:t>是否</w:t>
            </w:r>
            <w:r>
              <w:t>出现</w:t>
            </w:r>
            <w:r>
              <w:rPr>
                <w:rFonts w:hint="eastAsia"/>
              </w:rPr>
              <w:t>SUSAR？</w:t>
            </w:r>
          </w:p>
          <w:p>
            <w:pPr>
              <w:jc w:val="both"/>
              <w:rPr>
                <w:sz w:val="24"/>
              </w:rPr>
            </w:pPr>
            <w:r>
              <w:rPr>
                <w:rFonts w:hint="eastAsia"/>
              </w:rPr>
              <w:t>（发生本院S</w:t>
            </w:r>
            <w:r>
              <w:t>USAR</w:t>
            </w:r>
            <w:r>
              <w:rPr>
                <w:rFonts w:hint="eastAsia"/>
              </w:rPr>
              <w:t>，请另页表格汇总，注明是否审查）</w:t>
            </w:r>
          </w:p>
        </w:tc>
        <w:tc>
          <w:tcPr>
            <w:tcW w:w="2372" w:type="dxa"/>
            <w:gridSpan w:val="2"/>
          </w:tcPr>
          <w:p>
            <w:pPr>
              <w:jc w:val="both"/>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8</w:t>
            </w:r>
          </w:p>
        </w:tc>
        <w:tc>
          <w:tcPr>
            <w:tcW w:w="5300" w:type="dxa"/>
            <w:gridSpan w:val="2"/>
          </w:tcPr>
          <w:p>
            <w:pPr>
              <w:jc w:val="both"/>
            </w:pPr>
            <w:r>
              <w:t>研究中是否存在</w:t>
            </w:r>
            <w:r>
              <w:rPr>
                <w:rFonts w:hint="eastAsia"/>
              </w:rPr>
              <w:t>方案违背？</w:t>
            </w:r>
          </w:p>
          <w:p>
            <w:pPr>
              <w:jc w:val="both"/>
              <w:rPr>
                <w:b/>
                <w:bCs/>
                <w:sz w:val="24"/>
              </w:rPr>
            </w:pPr>
            <w:r>
              <w:rPr>
                <w:rFonts w:hint="eastAsia"/>
              </w:rPr>
              <w:t>（发生本院PD，请另页表格汇总，注明是否审查或备案）</w:t>
            </w: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9</w:t>
            </w:r>
          </w:p>
        </w:tc>
        <w:tc>
          <w:tcPr>
            <w:tcW w:w="5300" w:type="dxa"/>
            <w:gridSpan w:val="2"/>
          </w:tcPr>
          <w:p>
            <w:pPr>
              <w:jc w:val="both"/>
              <w:rPr>
                <w:rFonts w:ascii="Arial" w:hAnsi="Arial" w:cs="Arial"/>
                <w:b/>
                <w:bCs/>
              </w:rPr>
            </w:pPr>
            <w:r>
              <w:rPr>
                <w:rFonts w:hint="eastAsia"/>
              </w:rPr>
              <w:t>是否对受试者人群、招募方法或选择条件做了任何变更？</w:t>
            </w: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rPr>
                <w:b/>
                <w:bCs/>
              </w:rPr>
            </w:pPr>
            <w:r>
              <w:rPr>
                <w:rFonts w:hint="eastAsia"/>
              </w:rPr>
              <w:t>10</w:t>
            </w:r>
          </w:p>
        </w:tc>
        <w:tc>
          <w:tcPr>
            <w:tcW w:w="5300" w:type="dxa"/>
            <w:gridSpan w:val="2"/>
          </w:tcPr>
          <w:p>
            <w:pPr>
              <w:jc w:val="both"/>
            </w:pPr>
            <w:r>
              <w:rPr>
                <w:rFonts w:hint="eastAsia"/>
              </w:rPr>
              <w:t>是否对知情同意过程或研究方案进行修正？</w:t>
            </w:r>
          </w:p>
          <w:p>
            <w:pPr>
              <w:jc w:val="both"/>
              <w:rPr>
                <w:b/>
                <w:bCs/>
                <w:sz w:val="24"/>
              </w:rPr>
            </w:pPr>
            <w:r>
              <w:rPr>
                <w:rFonts w:hint="eastAsia"/>
              </w:rPr>
              <w:t>（请注明方案***何时进行修正审查）</w:t>
            </w: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11</w:t>
            </w:r>
          </w:p>
        </w:tc>
        <w:tc>
          <w:tcPr>
            <w:tcW w:w="5300" w:type="dxa"/>
            <w:gridSpan w:val="2"/>
          </w:tcPr>
          <w:p>
            <w:pPr>
              <w:jc w:val="both"/>
            </w:pPr>
            <w:r>
              <w:rPr>
                <w:rFonts w:hint="eastAsia"/>
              </w:rPr>
              <w:t>是否有受试者退出研究？</w:t>
            </w:r>
          </w:p>
          <w:p>
            <w:pPr>
              <w:jc w:val="both"/>
              <w:rPr>
                <w:b/>
                <w:bCs/>
                <w:sz w:val="24"/>
              </w:rPr>
            </w:pPr>
            <w:r>
              <w:rPr>
                <w:rFonts w:hint="eastAsia"/>
              </w:rPr>
              <w:t>（有退出者请注明**受试者退出，原因***）</w:t>
            </w:r>
          </w:p>
        </w:tc>
        <w:tc>
          <w:tcPr>
            <w:tcW w:w="2372" w:type="dxa"/>
            <w:gridSpan w:val="2"/>
          </w:tcPr>
          <w:p>
            <w:pPr>
              <w:jc w:val="both"/>
              <w:rPr>
                <w:rFonts w:ascii="Arial" w:hAnsi="Arial" w:cs="Arial"/>
                <w:b/>
                <w:bCs/>
              </w:rPr>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12</w:t>
            </w:r>
          </w:p>
        </w:tc>
        <w:tc>
          <w:tcPr>
            <w:tcW w:w="5300" w:type="dxa"/>
            <w:gridSpan w:val="2"/>
          </w:tcPr>
          <w:p>
            <w:pPr>
              <w:jc w:val="both"/>
            </w:pPr>
            <w:r>
              <w:rPr>
                <w:rFonts w:hint="eastAsia"/>
              </w:rPr>
              <w:t>参与的研究者是否有增加或减少？</w:t>
            </w:r>
          </w:p>
          <w:p>
            <w:pPr>
              <w:jc w:val="both"/>
            </w:pPr>
            <w:r>
              <w:rPr>
                <w:rFonts w:hint="eastAsia"/>
              </w:rPr>
              <w:t>（如果新增研究者，请附表提交新的研究者简历、GCP证书及授权证明）</w:t>
            </w:r>
          </w:p>
        </w:tc>
        <w:tc>
          <w:tcPr>
            <w:tcW w:w="2372" w:type="dxa"/>
            <w:gridSpan w:val="2"/>
          </w:tcPr>
          <w:p>
            <w:pPr>
              <w:jc w:val="both"/>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13</w:t>
            </w:r>
          </w:p>
        </w:tc>
        <w:tc>
          <w:tcPr>
            <w:tcW w:w="5300" w:type="dxa"/>
            <w:gridSpan w:val="2"/>
          </w:tcPr>
          <w:p>
            <w:pPr>
              <w:jc w:val="both"/>
            </w:pPr>
            <w:r>
              <w:rPr>
                <w:rFonts w:hint="eastAsia"/>
              </w:rPr>
              <w:t>与本研究相关的利益冲突是否发生改变？</w:t>
            </w:r>
          </w:p>
          <w:p>
            <w:pPr>
              <w:jc w:val="both"/>
              <w:rPr>
                <w:sz w:val="24"/>
              </w:rPr>
            </w:pPr>
            <w:r>
              <w:rPr>
                <w:rFonts w:hint="eastAsia"/>
              </w:rPr>
              <w:t>（如有，请附页说明）</w:t>
            </w:r>
          </w:p>
        </w:tc>
        <w:tc>
          <w:tcPr>
            <w:tcW w:w="2372" w:type="dxa"/>
            <w:gridSpan w:val="2"/>
          </w:tcPr>
          <w:p>
            <w:pPr>
              <w:jc w:val="both"/>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14</w:t>
            </w:r>
          </w:p>
        </w:tc>
        <w:tc>
          <w:tcPr>
            <w:tcW w:w="5300" w:type="dxa"/>
            <w:gridSpan w:val="2"/>
          </w:tcPr>
          <w:p>
            <w:pPr>
              <w:jc w:val="both"/>
            </w:pPr>
            <w:r>
              <w:rPr>
                <w:rFonts w:hint="eastAsia"/>
              </w:rPr>
              <w:t xml:space="preserve">是否出现受试者抱怨？ </w:t>
            </w:r>
          </w:p>
          <w:p>
            <w:pPr>
              <w:jc w:val="both"/>
              <w:rPr>
                <w:sz w:val="24"/>
              </w:rPr>
            </w:pPr>
            <w:r>
              <w:rPr>
                <w:rFonts w:hint="eastAsia"/>
              </w:rPr>
              <w:t>（如有，请注明处理的过程）</w:t>
            </w:r>
          </w:p>
        </w:tc>
        <w:tc>
          <w:tcPr>
            <w:tcW w:w="2372" w:type="dxa"/>
            <w:gridSpan w:val="2"/>
          </w:tcPr>
          <w:p>
            <w:pPr>
              <w:jc w:val="both"/>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15</w:t>
            </w:r>
          </w:p>
        </w:tc>
        <w:tc>
          <w:tcPr>
            <w:tcW w:w="5300" w:type="dxa"/>
            <w:gridSpan w:val="2"/>
            <w:vAlign w:val="center"/>
          </w:tcPr>
          <w:p>
            <w:pPr>
              <w:jc w:val="both"/>
            </w:pPr>
            <w:r>
              <w:rPr>
                <w:rFonts w:hint="eastAsia"/>
              </w:rPr>
              <w:t>是否已获得研究的初步结果？</w:t>
            </w:r>
          </w:p>
          <w:p>
            <w:pPr>
              <w:jc w:val="both"/>
              <w:rPr>
                <w:sz w:val="24"/>
              </w:rPr>
            </w:pPr>
            <w:r>
              <w:rPr>
                <w:rFonts w:hint="eastAsia"/>
              </w:rPr>
              <w:t>（如是，请说明：可能与受试者继续参与研究意愿相关的任何重大发现都必须通过及时更新知情同意书传达给受试者）</w:t>
            </w:r>
            <w:r>
              <w:rPr>
                <w:rFonts w:hint="eastAsia"/>
                <w:sz w:val="24"/>
              </w:rPr>
              <w:t xml:space="preserve">   </w:t>
            </w:r>
          </w:p>
        </w:tc>
        <w:tc>
          <w:tcPr>
            <w:tcW w:w="2372" w:type="dxa"/>
            <w:gridSpan w:val="2"/>
          </w:tcPr>
          <w:p>
            <w:pPr>
              <w:jc w:val="both"/>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jc w:val="both"/>
            </w:pPr>
            <w:r>
              <w:rPr>
                <w:rFonts w:hint="eastAsia"/>
              </w:rPr>
              <w:t>16</w:t>
            </w:r>
          </w:p>
        </w:tc>
        <w:tc>
          <w:tcPr>
            <w:tcW w:w="5300" w:type="dxa"/>
            <w:gridSpan w:val="2"/>
            <w:vAlign w:val="center"/>
          </w:tcPr>
          <w:p>
            <w:pPr>
              <w:jc w:val="both"/>
            </w:pPr>
            <w:r>
              <w:rPr>
                <w:rFonts w:hint="eastAsia"/>
              </w:rPr>
              <w:t>此课题是否有文章或出版物发表？</w:t>
            </w:r>
          </w:p>
          <w:p>
            <w:pPr>
              <w:jc w:val="both"/>
              <w:rPr>
                <w:sz w:val="24"/>
              </w:rPr>
            </w:pPr>
            <w:r>
              <w:rPr>
                <w:rFonts w:hint="eastAsia"/>
              </w:rPr>
              <w:t xml:space="preserve">（如有，请以附件形式提交）  </w:t>
            </w:r>
            <w:r>
              <w:rPr>
                <w:rFonts w:hint="eastAsia"/>
                <w:sz w:val="24"/>
              </w:rPr>
              <w:t xml:space="preserve"> </w:t>
            </w:r>
          </w:p>
        </w:tc>
        <w:tc>
          <w:tcPr>
            <w:tcW w:w="2372" w:type="dxa"/>
            <w:gridSpan w:val="2"/>
          </w:tcPr>
          <w:p>
            <w:pPr>
              <w:jc w:val="both"/>
            </w:pPr>
            <w:r>
              <w:rPr>
                <w:rFonts w:hint="eastAsia" w:ascii="宋体" w:hAnsi="宋体" w:cs="宋体"/>
              </w:rPr>
              <w:t>□</w:t>
            </w:r>
            <w:r>
              <w:rPr>
                <w:rFonts w:hint="eastAsia"/>
              </w:rPr>
              <w:t xml:space="preserve">是 </w:t>
            </w:r>
            <w:r>
              <w:rPr>
                <w:rFonts w:hint="eastAsia" w:ascii="宋体" w:hAnsi="宋体" w:cs="宋体"/>
              </w:rPr>
              <w:t>□</w:t>
            </w:r>
            <w:r>
              <w:rPr>
                <w:rFonts w:hint="eastAsia"/>
              </w:rPr>
              <w:t>否</w:t>
            </w:r>
            <w:r>
              <w:rPr>
                <w:rFonts w:hint="eastAsia" w:ascii="宋体" w:hAnsi="宋体" w:cs="宋体"/>
              </w:rPr>
              <w:t>□</w:t>
            </w:r>
            <w:r>
              <w:rPr>
                <w:rFonts w:hint="eastAsi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pStyle w:val="24"/>
              <w:numPr>
                <w:ilvl w:val="0"/>
                <w:numId w:val="6"/>
              </w:numPr>
              <w:ind w:firstLineChars="0"/>
              <w:jc w:val="both"/>
              <w:rPr>
                <w:sz w:val="24"/>
              </w:rPr>
            </w:pP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jc w:val="both"/>
            </w:pPr>
            <w:r>
              <w:rPr>
                <w:rFonts w:hint="eastAsia"/>
              </w:rPr>
              <w:t>是否申请延长伦理审查批件的有效期：</w:t>
            </w:r>
            <w:r>
              <w:rPr>
                <w:rFonts w:hint="eastAsia" w:ascii="宋体" w:hAnsi="宋体" w:cs="宋体"/>
              </w:rPr>
              <w:t>□</w:t>
            </w:r>
            <w:r>
              <w:rPr>
                <w:rFonts w:hint="eastAsia"/>
              </w:rPr>
              <w:t xml:space="preserve">是 </w:t>
            </w:r>
            <w:r>
              <w:rPr>
                <w:rFonts w:hint="eastAsia" w:ascii="宋体" w:hAnsi="宋体" w:cs="宋体"/>
              </w:rPr>
              <w:t>□</w:t>
            </w:r>
            <w:r>
              <w:rPr>
                <w:rFonts w:hint="eastAsia"/>
              </w:rPr>
              <w:t>否</w:t>
            </w:r>
          </w:p>
          <w:p>
            <w:pPr>
              <w:jc w:val="both"/>
            </w:pPr>
          </w:p>
        </w:tc>
      </w:tr>
    </w:tbl>
    <w:p/>
    <w:p>
      <w:r>
        <w:rPr>
          <w:rFonts w:hint="eastAsia"/>
        </w:rPr>
        <w:t>五、附表</w:t>
      </w:r>
    </w:p>
    <w:p>
      <w:pPr>
        <w:rPr>
          <w:rFonts w:hint="eastAsia"/>
        </w:rPr>
      </w:pPr>
    </w:p>
    <w:p>
      <w:r>
        <w:rPr>
          <w:rFonts w:hint="eastAsia"/>
        </w:rPr>
        <w:t>附表一：本中心研究团队</w:t>
      </w:r>
      <w:r>
        <w:rPr>
          <w:rFonts w:hint="eastAsia"/>
          <w:color w:val="FF0000"/>
        </w:rPr>
        <w:t>（列举所有的研究者）</w:t>
      </w:r>
    </w:p>
    <w:tbl>
      <w:tblPr>
        <w:tblStyle w:val="19"/>
        <w:tblpPr w:leftFromText="180" w:rightFromText="180" w:vertAnchor="text" w:horzAnchor="page" w:tblpX="1685" w:tblpY="7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1338"/>
        <w:gridCol w:w="1343"/>
        <w:gridCol w:w="2039"/>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tcPr>
          <w:p>
            <w:r>
              <w:rPr>
                <w:rFonts w:hint="eastAsia"/>
              </w:rPr>
              <w:t>姓名</w:t>
            </w:r>
          </w:p>
        </w:tc>
        <w:tc>
          <w:tcPr>
            <w:tcW w:w="1339" w:type="dxa"/>
          </w:tcPr>
          <w:p>
            <w:r>
              <w:rPr>
                <w:rFonts w:hint="eastAsia"/>
              </w:rPr>
              <w:t>职务或职称</w:t>
            </w:r>
          </w:p>
        </w:tc>
        <w:tc>
          <w:tcPr>
            <w:tcW w:w="1344" w:type="dxa"/>
          </w:tcPr>
          <w:p>
            <w:r>
              <w:rPr>
                <w:rFonts w:hint="eastAsia"/>
              </w:rPr>
              <w:t>科室</w:t>
            </w:r>
          </w:p>
        </w:tc>
        <w:tc>
          <w:tcPr>
            <w:tcW w:w="2040" w:type="dxa"/>
          </w:tcPr>
          <w:p>
            <w:r>
              <w:rPr>
                <w:rFonts w:hint="eastAsia"/>
              </w:rPr>
              <w:t>试验中的职责</w:t>
            </w:r>
          </w:p>
        </w:tc>
        <w:tc>
          <w:tcPr>
            <w:tcW w:w="2212" w:type="dxa"/>
          </w:tcPr>
          <w:p>
            <w:r>
              <w:rPr>
                <w:rFonts w:hint="eastAsia"/>
              </w:rPr>
              <w:t>备注（离开/新增）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tcPr>
          <w:p/>
        </w:tc>
        <w:tc>
          <w:tcPr>
            <w:tcW w:w="1339" w:type="dxa"/>
          </w:tcPr>
          <w:p/>
        </w:tc>
        <w:tc>
          <w:tcPr>
            <w:tcW w:w="1344" w:type="dxa"/>
          </w:tcPr>
          <w:p/>
        </w:tc>
        <w:tc>
          <w:tcPr>
            <w:tcW w:w="2040" w:type="dxa"/>
          </w:tcPr>
          <w:p/>
        </w:tc>
        <w:tc>
          <w:tcPr>
            <w:tcW w:w="2212" w:type="dxa"/>
          </w:tcPr>
          <w:p/>
        </w:tc>
      </w:tr>
    </w:tbl>
    <w:p/>
    <w:p>
      <w:r>
        <w:rPr>
          <w:rFonts w:hint="eastAsia"/>
        </w:rPr>
        <w:t>附表二：本中心</w:t>
      </w:r>
      <w:r>
        <w:rPr>
          <w:rFonts w:hint="eastAsia"/>
          <w:u w:val="single"/>
        </w:rPr>
        <w:t xml:space="preserve">      </w:t>
      </w:r>
      <w:r>
        <w:rPr>
          <w:rFonts w:hint="eastAsia"/>
        </w:rPr>
        <w:t>年</w:t>
      </w:r>
      <w:r>
        <w:rPr>
          <w:rFonts w:hint="eastAsia"/>
          <w:u w:val="single"/>
        </w:rPr>
        <w:t xml:space="preserve">  </w:t>
      </w:r>
      <w:r>
        <w:rPr>
          <w:rFonts w:hint="eastAsia"/>
        </w:rPr>
        <w:t>月至</w:t>
      </w:r>
      <w:r>
        <w:rPr>
          <w:rFonts w:hint="eastAsia"/>
          <w:u w:val="single"/>
        </w:rPr>
        <w:t xml:space="preserve">    </w:t>
      </w:r>
      <w:r>
        <w:rPr>
          <w:rFonts w:hint="eastAsia"/>
        </w:rPr>
        <w:t>年</w:t>
      </w:r>
      <w:r>
        <w:rPr>
          <w:rFonts w:hint="eastAsia"/>
          <w:u w:val="single"/>
        </w:rPr>
        <w:t xml:space="preserve">  </w:t>
      </w:r>
      <w:r>
        <w:rPr>
          <w:rFonts w:hint="eastAsia"/>
        </w:rPr>
        <w:t>月内受试者入选情况一览表</w:t>
      </w:r>
      <w:r>
        <w:rPr>
          <w:rFonts w:hint="eastAsia"/>
          <w:color w:val="FF0000"/>
        </w:rPr>
        <w:t>（填写本年度情况）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950"/>
        <w:gridCol w:w="959"/>
        <w:gridCol w:w="950"/>
        <w:gridCol w:w="950"/>
        <w:gridCol w:w="950"/>
        <w:gridCol w:w="950"/>
        <w:gridCol w:w="950"/>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pPr>
              <w:jc w:val="both"/>
            </w:pPr>
            <w:r>
              <w:rPr>
                <w:rFonts w:hint="eastAsia"/>
              </w:rPr>
              <w:t>受试者编号</w:t>
            </w:r>
          </w:p>
        </w:tc>
        <w:tc>
          <w:tcPr>
            <w:tcW w:w="950" w:type="dxa"/>
          </w:tcPr>
          <w:p>
            <w:pPr>
              <w:jc w:val="both"/>
            </w:pPr>
            <w:r>
              <w:rPr>
                <w:rFonts w:hint="eastAsia"/>
              </w:rPr>
              <w:t>受试者筛选号</w:t>
            </w:r>
          </w:p>
        </w:tc>
        <w:tc>
          <w:tcPr>
            <w:tcW w:w="959" w:type="dxa"/>
          </w:tcPr>
          <w:p>
            <w:pPr>
              <w:jc w:val="both"/>
            </w:pPr>
            <w:r>
              <w:rPr>
                <w:rFonts w:hint="eastAsia"/>
              </w:rPr>
              <w:t>ICF签署日期</w:t>
            </w:r>
          </w:p>
        </w:tc>
        <w:tc>
          <w:tcPr>
            <w:tcW w:w="950" w:type="dxa"/>
          </w:tcPr>
          <w:p>
            <w:pPr>
              <w:jc w:val="both"/>
            </w:pPr>
            <w:r>
              <w:rPr>
                <w:rFonts w:hint="eastAsia"/>
              </w:rPr>
              <w:t>筛选是否合格</w:t>
            </w:r>
          </w:p>
        </w:tc>
        <w:tc>
          <w:tcPr>
            <w:tcW w:w="950" w:type="dxa"/>
          </w:tcPr>
          <w:p>
            <w:pPr>
              <w:jc w:val="both"/>
            </w:pPr>
            <w:r>
              <w:rPr>
                <w:rFonts w:hint="eastAsia"/>
              </w:rPr>
              <w:t>筛选失败原因</w:t>
            </w:r>
          </w:p>
        </w:tc>
        <w:tc>
          <w:tcPr>
            <w:tcW w:w="950" w:type="dxa"/>
          </w:tcPr>
          <w:p>
            <w:pPr>
              <w:jc w:val="both"/>
            </w:pPr>
            <w:r>
              <w:rPr>
                <w:rFonts w:hint="eastAsia"/>
              </w:rPr>
              <w:t>随机日期</w:t>
            </w:r>
          </w:p>
        </w:tc>
        <w:tc>
          <w:tcPr>
            <w:tcW w:w="950" w:type="dxa"/>
          </w:tcPr>
          <w:p>
            <w:pPr>
              <w:jc w:val="both"/>
            </w:pPr>
            <w:r>
              <w:rPr>
                <w:rFonts w:hint="eastAsia"/>
              </w:rPr>
              <w:t>受试者随机号</w:t>
            </w:r>
          </w:p>
        </w:tc>
        <w:tc>
          <w:tcPr>
            <w:tcW w:w="950" w:type="dxa"/>
          </w:tcPr>
          <w:p>
            <w:pPr>
              <w:jc w:val="both"/>
            </w:pPr>
            <w:r>
              <w:rPr>
                <w:rFonts w:hint="eastAsia"/>
              </w:rPr>
              <w:t>是否脱落</w:t>
            </w:r>
          </w:p>
        </w:tc>
        <w:tc>
          <w:tcPr>
            <w:tcW w:w="913" w:type="dxa"/>
          </w:tcPr>
          <w:p>
            <w:pPr>
              <w:jc w:val="both"/>
            </w:pPr>
            <w:r>
              <w:rPr>
                <w:rFonts w:hint="eastAsia"/>
              </w:rPr>
              <w:t>提前退出试验的原因和日期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tcPr>
          <w:p>
            <w:pPr>
              <w:jc w:val="both"/>
            </w:pPr>
          </w:p>
        </w:tc>
        <w:tc>
          <w:tcPr>
            <w:tcW w:w="950" w:type="dxa"/>
          </w:tcPr>
          <w:p>
            <w:pPr>
              <w:jc w:val="both"/>
            </w:pPr>
          </w:p>
        </w:tc>
        <w:tc>
          <w:tcPr>
            <w:tcW w:w="959" w:type="dxa"/>
          </w:tcPr>
          <w:p>
            <w:pPr>
              <w:jc w:val="both"/>
            </w:pPr>
          </w:p>
        </w:tc>
        <w:tc>
          <w:tcPr>
            <w:tcW w:w="950" w:type="dxa"/>
          </w:tcPr>
          <w:p>
            <w:pPr>
              <w:jc w:val="both"/>
            </w:pPr>
          </w:p>
        </w:tc>
        <w:tc>
          <w:tcPr>
            <w:tcW w:w="950" w:type="dxa"/>
          </w:tcPr>
          <w:p>
            <w:pPr>
              <w:jc w:val="both"/>
            </w:pPr>
          </w:p>
        </w:tc>
        <w:tc>
          <w:tcPr>
            <w:tcW w:w="950" w:type="dxa"/>
          </w:tcPr>
          <w:p>
            <w:pPr>
              <w:jc w:val="both"/>
            </w:pPr>
          </w:p>
        </w:tc>
        <w:tc>
          <w:tcPr>
            <w:tcW w:w="950" w:type="dxa"/>
          </w:tcPr>
          <w:p>
            <w:pPr>
              <w:jc w:val="both"/>
            </w:pPr>
          </w:p>
        </w:tc>
        <w:tc>
          <w:tcPr>
            <w:tcW w:w="950" w:type="dxa"/>
          </w:tcPr>
          <w:p>
            <w:pPr>
              <w:jc w:val="both"/>
            </w:pPr>
          </w:p>
        </w:tc>
        <w:tc>
          <w:tcPr>
            <w:tcW w:w="913" w:type="dxa"/>
          </w:tcPr>
          <w:p>
            <w:pPr>
              <w:jc w:val="both"/>
            </w:pPr>
          </w:p>
        </w:tc>
      </w:tr>
    </w:tbl>
    <w:p/>
    <w:p>
      <w:r>
        <w:rPr>
          <w:rFonts w:hint="eastAsia"/>
        </w:rPr>
        <w:t>附表三：本中心</w:t>
      </w:r>
      <w:r>
        <w:rPr>
          <w:rFonts w:hint="eastAsia"/>
          <w:u w:val="single"/>
        </w:rPr>
        <w:t xml:space="preserve">    </w:t>
      </w:r>
      <w:r>
        <w:rPr>
          <w:rFonts w:hint="eastAsia"/>
        </w:rPr>
        <w:t>年</w:t>
      </w:r>
      <w:r>
        <w:rPr>
          <w:rFonts w:hint="eastAsia"/>
          <w:u w:val="single"/>
        </w:rPr>
        <w:t xml:space="preserve">  </w:t>
      </w:r>
      <w:r>
        <w:rPr>
          <w:rFonts w:hint="eastAsia"/>
        </w:rPr>
        <w:t>月至</w:t>
      </w:r>
      <w:r>
        <w:rPr>
          <w:rFonts w:hint="eastAsia"/>
          <w:u w:val="single"/>
        </w:rPr>
        <w:t xml:space="preserve">    </w:t>
      </w:r>
      <w:r>
        <w:rPr>
          <w:rFonts w:hint="eastAsia"/>
        </w:rPr>
        <w:t>年</w:t>
      </w:r>
      <w:r>
        <w:rPr>
          <w:rFonts w:hint="eastAsia"/>
          <w:u w:val="single"/>
        </w:rPr>
        <w:t xml:space="preserve">  </w:t>
      </w:r>
      <w:r>
        <w:rPr>
          <w:rFonts w:hint="eastAsia"/>
        </w:rPr>
        <w:t>月内方案、知情同意书、CRF等修正案情况一览表：</w:t>
      </w:r>
    </w:p>
    <w:p>
      <w:r>
        <w:rPr>
          <w:rFonts w:hint="eastAsia"/>
        </w:rPr>
        <w:t>（填写本年度情况）、（有修正申请的项目请填写）</w:t>
      </w:r>
      <w:r>
        <w:rPr>
          <w:rFonts w:hint="eastAsia" w:ascii="宋体" w:hAnsi="宋体" w:cs="宋体"/>
          <w:sz w:val="24"/>
        </w:rPr>
        <w:t>□</w:t>
      </w:r>
      <w:r>
        <w:rPr>
          <w:rFonts w:hint="eastAsia"/>
          <w:sz w:val="24"/>
        </w:rPr>
        <w:t xml:space="preserve">是 </w:t>
      </w:r>
      <w:r>
        <w:rPr>
          <w:rFonts w:hint="eastAsia" w:ascii="宋体" w:hAnsi="宋体" w:cs="宋体"/>
          <w:sz w:val="24"/>
        </w:rPr>
        <w:t>□</w:t>
      </w:r>
      <w:r>
        <w:rPr>
          <w:rFonts w:hint="eastAsia"/>
          <w:sz w:val="24"/>
        </w:rPr>
        <w:t>否</w:t>
      </w:r>
      <w:r>
        <w:rPr>
          <w:rFonts w:hint="eastAsia" w:ascii="宋体" w:hAnsi="宋体" w:cs="宋体"/>
          <w:sz w:val="24"/>
        </w:rPr>
        <w:t>□</w:t>
      </w:r>
      <w:r>
        <w:rPr>
          <w:rFonts w:hint="eastAsia"/>
          <w:sz w:val="24"/>
        </w:rPr>
        <w:t>不适用</w:t>
      </w:r>
    </w:p>
    <w:tbl>
      <w:tblPr>
        <w:tblStyle w:val="19"/>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1995"/>
        <w:gridCol w:w="2129"/>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r>
              <w:rPr>
                <w:rFonts w:hint="eastAsia"/>
              </w:rPr>
              <w:t>方案版本号</w:t>
            </w:r>
          </w:p>
        </w:tc>
        <w:tc>
          <w:tcPr>
            <w:tcW w:w="1995" w:type="dxa"/>
          </w:tcPr>
          <w:p>
            <w:r>
              <w:rPr>
                <w:rFonts w:hint="eastAsia"/>
              </w:rPr>
              <w:t>方案版本日期</w:t>
            </w:r>
          </w:p>
        </w:tc>
        <w:tc>
          <w:tcPr>
            <w:tcW w:w="2129" w:type="dxa"/>
          </w:tcPr>
          <w:p>
            <w:r>
              <w:rPr>
                <w:rFonts w:hint="eastAsia"/>
              </w:rPr>
              <w:t>伦理审查日期</w:t>
            </w:r>
          </w:p>
        </w:tc>
        <w:tc>
          <w:tcPr>
            <w:tcW w:w="2130" w:type="dxa"/>
          </w:tcPr>
          <w:p>
            <w:r>
              <w:rPr>
                <w:rFonts w:hint="eastAsia"/>
              </w:rPr>
              <w:t>伦理意见号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tc>
        <w:tc>
          <w:tcPr>
            <w:tcW w:w="1995" w:type="dxa"/>
          </w:tcPr>
          <w:p/>
        </w:tc>
        <w:tc>
          <w:tcPr>
            <w:tcW w:w="2129" w:type="dxa"/>
          </w:tcPr>
          <w:p/>
        </w:tc>
        <w:tc>
          <w:tcPr>
            <w:tcW w:w="213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r>
              <w:rPr>
                <w:rFonts w:hint="eastAsia"/>
              </w:rPr>
              <w:t>知情同意书版本号</w:t>
            </w:r>
          </w:p>
        </w:tc>
        <w:tc>
          <w:tcPr>
            <w:tcW w:w="1995" w:type="dxa"/>
          </w:tcPr>
          <w:p>
            <w:r>
              <w:rPr>
                <w:rFonts w:hint="eastAsia"/>
              </w:rPr>
              <w:t>知情同意书日期</w:t>
            </w:r>
          </w:p>
        </w:tc>
        <w:tc>
          <w:tcPr>
            <w:tcW w:w="2129" w:type="dxa"/>
          </w:tcPr>
          <w:p>
            <w:r>
              <w:rPr>
                <w:rFonts w:hint="eastAsia"/>
              </w:rPr>
              <w:t>伦理审查日期</w:t>
            </w:r>
          </w:p>
        </w:tc>
        <w:tc>
          <w:tcPr>
            <w:tcW w:w="2130" w:type="dxa"/>
          </w:tcPr>
          <w:p>
            <w:r>
              <w:rPr>
                <w:rFonts w:hint="eastAsia"/>
              </w:rPr>
              <w:t>伦理意见号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tc>
        <w:tc>
          <w:tcPr>
            <w:tcW w:w="1995" w:type="dxa"/>
          </w:tcPr>
          <w:p/>
        </w:tc>
        <w:tc>
          <w:tcPr>
            <w:tcW w:w="2129" w:type="dxa"/>
          </w:tcPr>
          <w:p/>
        </w:tc>
        <w:tc>
          <w:tcPr>
            <w:tcW w:w="213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r>
              <w:rPr>
                <w:rFonts w:hint="eastAsia"/>
              </w:rPr>
              <w:t>招募</w:t>
            </w:r>
            <w:r>
              <w:t>材料</w:t>
            </w:r>
          </w:p>
        </w:tc>
        <w:tc>
          <w:tcPr>
            <w:tcW w:w="1995" w:type="dxa"/>
          </w:tcPr>
          <w:p>
            <w:r>
              <w:rPr>
                <w:rFonts w:hint="eastAsia"/>
              </w:rPr>
              <w:t>招募</w:t>
            </w:r>
            <w:r>
              <w:t>材料版本号</w:t>
            </w:r>
          </w:p>
        </w:tc>
        <w:tc>
          <w:tcPr>
            <w:tcW w:w="2129" w:type="dxa"/>
          </w:tcPr>
          <w:p>
            <w:r>
              <w:rPr>
                <w:rFonts w:hint="eastAsia"/>
              </w:rPr>
              <w:t>伦理审查日期</w:t>
            </w:r>
          </w:p>
        </w:tc>
        <w:tc>
          <w:tcPr>
            <w:tcW w:w="2130" w:type="dxa"/>
          </w:tcPr>
          <w:p>
            <w:r>
              <w:rPr>
                <w:rFonts w:hint="eastAsia"/>
              </w:rPr>
              <w:t>伦理意见号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tcPr>
          <w:p/>
        </w:tc>
        <w:tc>
          <w:tcPr>
            <w:tcW w:w="1995" w:type="dxa"/>
          </w:tcPr>
          <w:p/>
        </w:tc>
        <w:tc>
          <w:tcPr>
            <w:tcW w:w="2129" w:type="dxa"/>
          </w:tcPr>
          <w:p/>
        </w:tc>
        <w:tc>
          <w:tcPr>
            <w:tcW w:w="213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5" w:type="dxa"/>
            <w:gridSpan w:val="2"/>
          </w:tcPr>
          <w:p>
            <w:r>
              <w:rPr>
                <w:rFonts w:hint="eastAsia"/>
              </w:rPr>
              <w:t>20**年年度/定期跟踪审查报告</w:t>
            </w:r>
          </w:p>
        </w:tc>
        <w:tc>
          <w:tcPr>
            <w:tcW w:w="2129" w:type="dxa"/>
          </w:tcPr>
          <w:p>
            <w:r>
              <w:rPr>
                <w:rFonts w:hint="eastAsia"/>
              </w:rPr>
              <w:t>伦理审查日期</w:t>
            </w:r>
          </w:p>
        </w:tc>
        <w:tc>
          <w:tcPr>
            <w:tcW w:w="2130" w:type="dxa"/>
          </w:tcPr>
          <w:p>
            <w:r>
              <w:rPr>
                <w:rFonts w:hint="eastAsia"/>
              </w:rPr>
              <w:t>伦理意见号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5" w:type="dxa"/>
            <w:gridSpan w:val="2"/>
          </w:tcPr>
          <w:p/>
        </w:tc>
        <w:tc>
          <w:tcPr>
            <w:tcW w:w="2129" w:type="dxa"/>
          </w:tcPr>
          <w:p/>
        </w:tc>
        <w:tc>
          <w:tcPr>
            <w:tcW w:w="213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5" w:type="dxa"/>
            <w:gridSpan w:val="2"/>
          </w:tcPr>
          <w:p>
            <w:r>
              <w:rPr>
                <w:rFonts w:hint="eastAsia"/>
              </w:rPr>
              <w:t>其他审查文件（例如DSUR等）</w:t>
            </w:r>
          </w:p>
        </w:tc>
        <w:tc>
          <w:tcPr>
            <w:tcW w:w="2129" w:type="dxa"/>
          </w:tcPr>
          <w:p>
            <w:r>
              <w:rPr>
                <w:rFonts w:hint="eastAsia"/>
              </w:rPr>
              <w:t>伦理审查日期</w:t>
            </w:r>
          </w:p>
        </w:tc>
        <w:tc>
          <w:tcPr>
            <w:tcW w:w="2130" w:type="dxa"/>
          </w:tcPr>
          <w:p>
            <w:r>
              <w:rPr>
                <w:rFonts w:hint="eastAsia"/>
              </w:rPr>
              <w:t>伦理意见号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5" w:type="dxa"/>
            <w:gridSpan w:val="2"/>
          </w:tcPr>
          <w:p/>
        </w:tc>
        <w:tc>
          <w:tcPr>
            <w:tcW w:w="2129" w:type="dxa"/>
          </w:tcPr>
          <w:p/>
        </w:tc>
        <w:tc>
          <w:tcPr>
            <w:tcW w:w="2130" w:type="dxa"/>
          </w:tcPr>
          <w:p/>
        </w:tc>
      </w:tr>
    </w:tbl>
    <w:p/>
    <w:p>
      <w:r>
        <w:rPr>
          <w:rFonts w:hint="eastAsia"/>
        </w:rPr>
        <w:t>附表四：本中心</w:t>
      </w:r>
      <w:r>
        <w:rPr>
          <w:rFonts w:hint="eastAsia"/>
          <w:u w:val="single"/>
        </w:rPr>
        <w:t xml:space="preserve">      </w:t>
      </w:r>
      <w:r>
        <w:rPr>
          <w:rFonts w:hint="eastAsia"/>
        </w:rPr>
        <w:t>年</w:t>
      </w:r>
      <w:r>
        <w:rPr>
          <w:rFonts w:hint="eastAsia"/>
          <w:u w:val="single"/>
        </w:rPr>
        <w:t xml:space="preserve">   </w:t>
      </w:r>
      <w:r>
        <w:rPr>
          <w:rFonts w:hint="eastAsia"/>
        </w:rPr>
        <w:t>月至</w:t>
      </w:r>
      <w:r>
        <w:rPr>
          <w:rFonts w:hint="eastAsia"/>
          <w:u w:val="single"/>
        </w:rPr>
        <w:t xml:space="preserve">    </w:t>
      </w:r>
      <w:r>
        <w:rPr>
          <w:rFonts w:hint="eastAsia"/>
        </w:rPr>
        <w:t>年</w:t>
      </w:r>
      <w:r>
        <w:rPr>
          <w:rFonts w:hint="eastAsia"/>
          <w:u w:val="single"/>
        </w:rPr>
        <w:t xml:space="preserve">   </w:t>
      </w:r>
      <w:r>
        <w:rPr>
          <w:rFonts w:hint="eastAsia"/>
        </w:rPr>
        <w:t>月内发生的SAE/SUSAR及伦理审核情况：</w:t>
      </w:r>
    </w:p>
    <w:p>
      <w:r>
        <w:rPr>
          <w:rFonts w:hint="eastAsia"/>
          <w:color w:val="FF0000"/>
        </w:rPr>
        <w:t>（填写本年度情况）</w:t>
      </w:r>
      <w:r>
        <w:rPr>
          <w:rFonts w:hint="eastAsia" w:ascii="宋体" w:hAnsi="宋体" w:cs="宋体"/>
          <w:sz w:val="24"/>
        </w:rPr>
        <w:t>□</w:t>
      </w:r>
      <w:r>
        <w:rPr>
          <w:rFonts w:hint="eastAsia"/>
          <w:sz w:val="24"/>
        </w:rPr>
        <w:t xml:space="preserve">是 </w:t>
      </w:r>
      <w:r>
        <w:rPr>
          <w:rFonts w:hint="eastAsia" w:ascii="宋体" w:hAnsi="宋体" w:cs="宋体"/>
          <w:sz w:val="24"/>
        </w:rPr>
        <w:t>□</w:t>
      </w:r>
      <w:r>
        <w:rPr>
          <w:rFonts w:hint="eastAsia"/>
          <w:sz w:val="24"/>
        </w:rPr>
        <w:t>否</w:t>
      </w:r>
      <w:r>
        <w:rPr>
          <w:rFonts w:hint="eastAsia" w:ascii="宋体" w:hAnsi="宋体" w:cs="宋体"/>
          <w:sz w:val="24"/>
        </w:rPr>
        <w:t>□</w:t>
      </w:r>
      <w:r>
        <w:rPr>
          <w:rFonts w:hint="eastAsia"/>
          <w:sz w:val="24"/>
        </w:rPr>
        <w:t>不适用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257"/>
        <w:gridCol w:w="903"/>
        <w:gridCol w:w="948"/>
        <w:gridCol w:w="948"/>
        <w:gridCol w:w="948"/>
        <w:gridCol w:w="949"/>
        <w:gridCol w:w="949"/>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jc w:val="both"/>
            </w:pPr>
            <w:r>
              <w:rPr>
                <w:rFonts w:hint="eastAsia"/>
              </w:rPr>
              <w:t>受试者编号</w:t>
            </w:r>
          </w:p>
        </w:tc>
        <w:tc>
          <w:tcPr>
            <w:tcW w:w="1257" w:type="dxa"/>
          </w:tcPr>
          <w:p>
            <w:pPr>
              <w:jc w:val="both"/>
            </w:pPr>
            <w:r>
              <w:rPr>
                <w:rFonts w:hint="eastAsia"/>
              </w:rPr>
              <w:t>SAE/SUSAR医学诊断</w:t>
            </w:r>
          </w:p>
        </w:tc>
        <w:tc>
          <w:tcPr>
            <w:tcW w:w="903" w:type="dxa"/>
          </w:tcPr>
          <w:p>
            <w:pPr>
              <w:jc w:val="both"/>
            </w:pPr>
            <w:r>
              <w:rPr>
                <w:rFonts w:hint="eastAsia"/>
              </w:rPr>
              <w:t>发现</w:t>
            </w:r>
          </w:p>
          <w:p>
            <w:pPr>
              <w:jc w:val="both"/>
            </w:pPr>
            <w:r>
              <w:rPr>
                <w:rFonts w:hint="eastAsia"/>
              </w:rPr>
              <w:t>时间</w:t>
            </w:r>
          </w:p>
        </w:tc>
        <w:tc>
          <w:tcPr>
            <w:tcW w:w="948" w:type="dxa"/>
          </w:tcPr>
          <w:p>
            <w:pPr>
              <w:jc w:val="both"/>
            </w:pPr>
            <w:r>
              <w:rPr>
                <w:rFonts w:hint="eastAsia"/>
              </w:rPr>
              <w:t>报告</w:t>
            </w:r>
          </w:p>
          <w:p>
            <w:pPr>
              <w:jc w:val="both"/>
            </w:pPr>
            <w:r>
              <w:rPr>
                <w:rFonts w:hint="eastAsia"/>
              </w:rPr>
              <w:t>时间</w:t>
            </w:r>
          </w:p>
        </w:tc>
        <w:tc>
          <w:tcPr>
            <w:tcW w:w="948" w:type="dxa"/>
          </w:tcPr>
          <w:p>
            <w:pPr>
              <w:jc w:val="both"/>
            </w:pPr>
            <w:r>
              <w:rPr>
                <w:rFonts w:hint="eastAsia"/>
              </w:rPr>
              <w:t>与研究药物</w:t>
            </w:r>
          </w:p>
          <w:p>
            <w:pPr>
              <w:jc w:val="both"/>
            </w:pPr>
            <w:r>
              <w:rPr>
                <w:rFonts w:hint="eastAsia"/>
              </w:rPr>
              <w:t>相关性</w:t>
            </w:r>
          </w:p>
        </w:tc>
        <w:tc>
          <w:tcPr>
            <w:tcW w:w="948" w:type="dxa"/>
          </w:tcPr>
          <w:p>
            <w:pPr>
              <w:jc w:val="both"/>
            </w:pPr>
            <w:r>
              <w:rPr>
                <w:rFonts w:hint="eastAsia"/>
              </w:rPr>
              <w:t>转归</w:t>
            </w:r>
          </w:p>
        </w:tc>
        <w:tc>
          <w:tcPr>
            <w:tcW w:w="949" w:type="dxa"/>
          </w:tcPr>
          <w:p>
            <w:pPr>
              <w:jc w:val="both"/>
            </w:pPr>
            <w:r>
              <w:rPr>
                <w:rFonts w:hint="eastAsia"/>
              </w:rPr>
              <w:t>伦理委员会审核时间</w:t>
            </w:r>
          </w:p>
        </w:tc>
        <w:tc>
          <w:tcPr>
            <w:tcW w:w="949" w:type="dxa"/>
          </w:tcPr>
          <w:p>
            <w:pPr>
              <w:jc w:val="both"/>
            </w:pPr>
            <w:r>
              <w:rPr>
                <w:rFonts w:hint="eastAsia"/>
              </w:rPr>
              <w:t>伦理</w:t>
            </w:r>
          </w:p>
          <w:p>
            <w:pPr>
              <w:jc w:val="both"/>
            </w:pPr>
            <w:r>
              <w:rPr>
                <w:rFonts w:hint="eastAsia"/>
              </w:rPr>
              <w:t>意见号</w:t>
            </w:r>
          </w:p>
        </w:tc>
        <w:tc>
          <w:tcPr>
            <w:tcW w:w="912" w:type="dxa"/>
          </w:tcPr>
          <w:p>
            <w:pPr>
              <w:jc w:val="both"/>
            </w:pPr>
            <w:r>
              <w:rPr>
                <w:rFonts w:hint="eastAsia"/>
              </w:rPr>
              <w:t>伦理委员会</w:t>
            </w:r>
          </w:p>
          <w:p>
            <w:pPr>
              <w:jc w:val="both"/>
            </w:pPr>
            <w:r>
              <w:rPr>
                <w:rFonts w:hint="eastAsia"/>
              </w:rPr>
              <w:t>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jc w:val="both"/>
            </w:pPr>
          </w:p>
        </w:tc>
        <w:tc>
          <w:tcPr>
            <w:tcW w:w="1257" w:type="dxa"/>
          </w:tcPr>
          <w:p>
            <w:pPr>
              <w:jc w:val="both"/>
            </w:pPr>
          </w:p>
        </w:tc>
        <w:tc>
          <w:tcPr>
            <w:tcW w:w="903" w:type="dxa"/>
          </w:tcPr>
          <w:p>
            <w:pPr>
              <w:jc w:val="both"/>
            </w:pPr>
          </w:p>
        </w:tc>
        <w:tc>
          <w:tcPr>
            <w:tcW w:w="948" w:type="dxa"/>
          </w:tcPr>
          <w:p>
            <w:pPr>
              <w:jc w:val="both"/>
            </w:pPr>
          </w:p>
        </w:tc>
        <w:tc>
          <w:tcPr>
            <w:tcW w:w="948" w:type="dxa"/>
          </w:tcPr>
          <w:p>
            <w:pPr>
              <w:jc w:val="both"/>
            </w:pPr>
          </w:p>
        </w:tc>
        <w:tc>
          <w:tcPr>
            <w:tcW w:w="948" w:type="dxa"/>
          </w:tcPr>
          <w:p>
            <w:pPr>
              <w:jc w:val="both"/>
            </w:pPr>
          </w:p>
        </w:tc>
        <w:tc>
          <w:tcPr>
            <w:tcW w:w="949" w:type="dxa"/>
          </w:tcPr>
          <w:p>
            <w:pPr>
              <w:jc w:val="both"/>
            </w:pPr>
          </w:p>
        </w:tc>
        <w:tc>
          <w:tcPr>
            <w:tcW w:w="949" w:type="dxa"/>
          </w:tcPr>
          <w:p>
            <w:pPr>
              <w:jc w:val="both"/>
            </w:pPr>
          </w:p>
        </w:tc>
        <w:tc>
          <w:tcPr>
            <w:tcW w:w="912" w:type="dxa"/>
          </w:tcPr>
          <w:p>
            <w:pPr>
              <w:jc w:val="both"/>
            </w:pPr>
          </w:p>
        </w:tc>
      </w:tr>
    </w:tbl>
    <w:p>
      <w:pPr>
        <w:rPr>
          <w:rFonts w:hint="eastAsia"/>
        </w:rPr>
      </w:pPr>
    </w:p>
    <w:p>
      <w:r>
        <w:rPr>
          <w:rFonts w:hint="eastAsia"/>
        </w:rPr>
        <w:t>附表五：本中心</w:t>
      </w:r>
      <w:r>
        <w:rPr>
          <w:rFonts w:hint="eastAsia"/>
          <w:u w:val="single"/>
        </w:rPr>
        <w:t xml:space="preserve">    </w:t>
      </w:r>
      <w:r>
        <w:rPr>
          <w:rFonts w:hint="eastAsia"/>
        </w:rPr>
        <w:t>年</w:t>
      </w:r>
      <w:r>
        <w:rPr>
          <w:rFonts w:hint="eastAsia"/>
          <w:u w:val="single"/>
        </w:rPr>
        <w:t xml:space="preserve">   </w:t>
      </w:r>
      <w:r>
        <w:rPr>
          <w:rFonts w:hint="eastAsia"/>
        </w:rPr>
        <w:t>月至</w:t>
      </w:r>
      <w:r>
        <w:rPr>
          <w:rFonts w:hint="eastAsia"/>
          <w:u w:val="single"/>
        </w:rPr>
        <w:t xml:space="preserve">  </w:t>
      </w:r>
      <w:r>
        <w:rPr>
          <w:rFonts w:hint="eastAsia"/>
        </w:rPr>
        <w:t>年</w:t>
      </w:r>
      <w:r>
        <w:rPr>
          <w:rFonts w:hint="eastAsia"/>
          <w:u w:val="single"/>
        </w:rPr>
        <w:t xml:space="preserve">   </w:t>
      </w:r>
      <w:r>
        <w:rPr>
          <w:rFonts w:hint="eastAsia"/>
        </w:rPr>
        <w:t>月内发生的方案违背及伦理审核情况：</w:t>
      </w:r>
    </w:p>
    <w:p>
      <w:r>
        <w:rPr>
          <w:rFonts w:hint="eastAsia"/>
          <w:color w:val="FF0000"/>
        </w:rPr>
        <w:t>（填写本年度情况）</w:t>
      </w:r>
      <w:r>
        <w:rPr>
          <w:rFonts w:hint="eastAsia" w:ascii="宋体" w:hAnsi="宋体" w:cs="宋体"/>
          <w:sz w:val="24"/>
        </w:rPr>
        <w:t>□</w:t>
      </w:r>
      <w:r>
        <w:rPr>
          <w:rFonts w:hint="eastAsia"/>
          <w:sz w:val="24"/>
        </w:rPr>
        <w:t xml:space="preserve">是 </w:t>
      </w:r>
      <w:r>
        <w:rPr>
          <w:rFonts w:hint="eastAsia" w:ascii="宋体" w:hAnsi="宋体" w:cs="宋体"/>
          <w:sz w:val="24"/>
        </w:rPr>
        <w:t>□</w:t>
      </w:r>
      <w:r>
        <w:rPr>
          <w:rFonts w:hint="eastAsia"/>
          <w:sz w:val="24"/>
        </w:rPr>
        <w:t>否</w:t>
      </w:r>
      <w:r>
        <w:rPr>
          <w:rFonts w:hint="eastAsia" w:ascii="宋体" w:hAnsi="宋体" w:cs="宋体"/>
          <w:sz w:val="24"/>
        </w:rPr>
        <w:t>□</w:t>
      </w:r>
      <w:r>
        <w:rPr>
          <w:rFonts w:hint="eastAsia"/>
          <w:sz w:val="24"/>
        </w:rPr>
        <w:t>不适用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971"/>
        <w:gridCol w:w="948"/>
        <w:gridCol w:w="948"/>
        <w:gridCol w:w="948"/>
        <w:gridCol w:w="948"/>
        <w:gridCol w:w="949"/>
        <w:gridCol w:w="949"/>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jc w:val="both"/>
            </w:pPr>
            <w:r>
              <w:rPr>
                <w:rFonts w:hint="eastAsia"/>
              </w:rPr>
              <w:t>受试者编号</w:t>
            </w:r>
          </w:p>
        </w:tc>
        <w:tc>
          <w:tcPr>
            <w:tcW w:w="971" w:type="dxa"/>
          </w:tcPr>
          <w:p>
            <w:pPr>
              <w:jc w:val="both"/>
            </w:pPr>
            <w:r>
              <w:rPr>
                <w:rFonts w:hint="eastAsia"/>
              </w:rPr>
              <w:t>方案违背的发生时间</w:t>
            </w:r>
          </w:p>
        </w:tc>
        <w:tc>
          <w:tcPr>
            <w:tcW w:w="948" w:type="dxa"/>
          </w:tcPr>
          <w:p>
            <w:pPr>
              <w:jc w:val="both"/>
            </w:pPr>
            <w:r>
              <w:rPr>
                <w:rFonts w:hint="eastAsia"/>
              </w:rPr>
              <w:t>方案违背的描述</w:t>
            </w:r>
          </w:p>
        </w:tc>
        <w:tc>
          <w:tcPr>
            <w:tcW w:w="948" w:type="dxa"/>
          </w:tcPr>
          <w:p>
            <w:pPr>
              <w:jc w:val="both"/>
            </w:pPr>
            <w:r>
              <w:rPr>
                <w:rFonts w:hint="eastAsia"/>
              </w:rPr>
              <w:t>方案违背的严重程度</w:t>
            </w:r>
          </w:p>
        </w:tc>
        <w:tc>
          <w:tcPr>
            <w:tcW w:w="948" w:type="dxa"/>
          </w:tcPr>
          <w:p>
            <w:pPr>
              <w:jc w:val="both"/>
            </w:pPr>
            <w:r>
              <w:rPr>
                <w:rFonts w:hint="eastAsia"/>
              </w:rPr>
              <w:t>采取</w:t>
            </w:r>
          </w:p>
          <w:p>
            <w:pPr>
              <w:jc w:val="both"/>
            </w:pPr>
            <w:r>
              <w:rPr>
                <w:rFonts w:hint="eastAsia"/>
              </w:rPr>
              <w:t>行动</w:t>
            </w:r>
          </w:p>
        </w:tc>
        <w:tc>
          <w:tcPr>
            <w:tcW w:w="948" w:type="dxa"/>
          </w:tcPr>
          <w:p>
            <w:pPr>
              <w:jc w:val="both"/>
            </w:pPr>
            <w:r>
              <w:rPr>
                <w:rFonts w:hint="eastAsia"/>
              </w:rPr>
              <w:t>结果</w:t>
            </w:r>
          </w:p>
        </w:tc>
        <w:tc>
          <w:tcPr>
            <w:tcW w:w="949" w:type="dxa"/>
          </w:tcPr>
          <w:p>
            <w:pPr>
              <w:jc w:val="both"/>
            </w:pPr>
            <w:r>
              <w:rPr>
                <w:rFonts w:hint="eastAsia"/>
              </w:rPr>
              <w:t>研究者</w:t>
            </w:r>
          </w:p>
          <w:p>
            <w:pPr>
              <w:jc w:val="both"/>
            </w:pPr>
            <w:r>
              <w:rPr>
                <w:rFonts w:hint="eastAsia"/>
              </w:rPr>
              <w:t>/报告者</w:t>
            </w:r>
          </w:p>
        </w:tc>
        <w:tc>
          <w:tcPr>
            <w:tcW w:w="949" w:type="dxa"/>
          </w:tcPr>
          <w:p>
            <w:pPr>
              <w:jc w:val="both"/>
            </w:pPr>
            <w:r>
              <w:rPr>
                <w:rFonts w:hint="eastAsia"/>
              </w:rPr>
              <w:t>伦理委员会审核时间</w:t>
            </w:r>
          </w:p>
        </w:tc>
        <w:tc>
          <w:tcPr>
            <w:tcW w:w="912" w:type="dxa"/>
          </w:tcPr>
          <w:p>
            <w:pPr>
              <w:jc w:val="both"/>
            </w:pPr>
            <w:r>
              <w:rPr>
                <w:rFonts w:hint="eastAsia"/>
              </w:rPr>
              <w:t>伦理</w:t>
            </w:r>
          </w:p>
          <w:p>
            <w:pPr>
              <w:jc w:val="both"/>
            </w:pPr>
            <w:r>
              <w:rPr>
                <w:rFonts w:hint="eastAsia"/>
              </w:rPr>
              <w:t>意见号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tcPr>
          <w:p>
            <w:pPr>
              <w:jc w:val="both"/>
            </w:pPr>
          </w:p>
        </w:tc>
        <w:tc>
          <w:tcPr>
            <w:tcW w:w="971" w:type="dxa"/>
          </w:tcPr>
          <w:p>
            <w:pPr>
              <w:jc w:val="both"/>
            </w:pPr>
          </w:p>
        </w:tc>
        <w:tc>
          <w:tcPr>
            <w:tcW w:w="948" w:type="dxa"/>
          </w:tcPr>
          <w:p>
            <w:pPr>
              <w:jc w:val="both"/>
            </w:pPr>
          </w:p>
        </w:tc>
        <w:tc>
          <w:tcPr>
            <w:tcW w:w="948" w:type="dxa"/>
          </w:tcPr>
          <w:p>
            <w:pPr>
              <w:jc w:val="both"/>
            </w:pPr>
          </w:p>
        </w:tc>
        <w:tc>
          <w:tcPr>
            <w:tcW w:w="948" w:type="dxa"/>
          </w:tcPr>
          <w:p>
            <w:pPr>
              <w:jc w:val="both"/>
            </w:pPr>
          </w:p>
        </w:tc>
        <w:tc>
          <w:tcPr>
            <w:tcW w:w="948" w:type="dxa"/>
          </w:tcPr>
          <w:p>
            <w:pPr>
              <w:jc w:val="both"/>
            </w:pPr>
          </w:p>
        </w:tc>
        <w:tc>
          <w:tcPr>
            <w:tcW w:w="949" w:type="dxa"/>
          </w:tcPr>
          <w:p>
            <w:pPr>
              <w:jc w:val="both"/>
            </w:pPr>
          </w:p>
        </w:tc>
        <w:tc>
          <w:tcPr>
            <w:tcW w:w="949" w:type="dxa"/>
          </w:tcPr>
          <w:p>
            <w:pPr>
              <w:jc w:val="both"/>
            </w:pPr>
          </w:p>
        </w:tc>
        <w:tc>
          <w:tcPr>
            <w:tcW w:w="912" w:type="dxa"/>
          </w:tcPr>
          <w:p>
            <w:pPr>
              <w:jc w:val="both"/>
            </w:pPr>
          </w:p>
        </w:tc>
      </w:tr>
    </w:tbl>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both"/>
            </w:pPr>
          </w:p>
          <w:p>
            <w:pPr>
              <w:jc w:val="both"/>
            </w:pPr>
            <w:r>
              <w:t>主要研究者签名</w:t>
            </w:r>
            <w:r>
              <w:rPr>
                <w:rFonts w:hint="eastAsia"/>
              </w:rPr>
              <w:t>：</w:t>
            </w:r>
            <w:r>
              <w:t xml:space="preserve">   </w:t>
            </w:r>
            <w:r>
              <w:rPr>
                <w:rFonts w:hint="eastAsia"/>
              </w:rPr>
              <w:t xml:space="preserve">                          </w:t>
            </w:r>
            <w: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jc w:val="both"/>
            </w:pPr>
          </w:p>
          <w:p>
            <w:pPr>
              <w:jc w:val="both"/>
            </w:pPr>
            <w:r>
              <w:rPr>
                <w:rFonts w:hint="eastAsia"/>
              </w:rPr>
              <w:t xml:space="preserve">伦理秘书签名：                               </w:t>
            </w:r>
            <w:r>
              <w:t>日期：</w:t>
            </w:r>
          </w:p>
        </w:tc>
      </w:tr>
    </w:tbl>
    <w:p/>
    <w:p/>
    <w:p>
      <w:r>
        <w:br w:type="page"/>
      </w:r>
    </w:p>
    <w:p>
      <w:r>
        <w:rPr>
          <w:b/>
          <w:bCs/>
        </w:rPr>
        <w:t>附件表格5</w:t>
      </w:r>
      <w:r>
        <w:rPr>
          <w:rFonts w:hint="eastAsia"/>
          <w:b/>
          <w:bCs/>
        </w:rPr>
        <w:t xml:space="preserve"> </w:t>
      </w:r>
      <w:r>
        <w:rPr>
          <w:rFonts w:hint="eastAsia"/>
        </w:rPr>
        <w:t xml:space="preserve">                  </w:t>
      </w:r>
      <w:r>
        <w:t xml:space="preserve">           </w:t>
      </w:r>
      <w:r>
        <w:rPr>
          <w:rFonts w:hint="eastAsia"/>
        </w:rPr>
        <w:t xml:space="preserve">    </w:t>
      </w:r>
      <w:r>
        <w:rPr>
          <w:rFonts w:hint="eastAsia"/>
          <w:bCs/>
        </w:rPr>
        <w:t>文件编号：</w:t>
      </w:r>
      <w:r>
        <w:rPr>
          <w:rFonts w:hint="eastAsia"/>
        </w:rPr>
        <w:t>AF/SS-05/06.1</w:t>
      </w:r>
    </w:p>
    <w:p/>
    <w:p>
      <w:pPr>
        <w:jc w:val="center"/>
        <w:rPr>
          <w:b/>
          <w:bCs/>
          <w:sz w:val="24"/>
          <w:szCs w:val="32"/>
        </w:rPr>
      </w:pPr>
      <w:r>
        <w:rPr>
          <w:rFonts w:hint="eastAsia"/>
          <w:b/>
          <w:bCs/>
          <w:sz w:val="24"/>
          <w:szCs w:val="32"/>
        </w:rPr>
        <w:t>本中心严重不良事件报告表（SAE）报告表</w:t>
      </w:r>
    </w:p>
    <w:p/>
    <w:tbl>
      <w:tblPr>
        <w:tblStyle w:val="19"/>
        <w:tblW w:w="9947"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5" w:type="dxa"/>
          <w:bottom w:w="0" w:type="dxa"/>
          <w:right w:w="105" w:type="dxa"/>
        </w:tblCellMar>
      </w:tblPr>
      <w:tblGrid>
        <w:gridCol w:w="1200"/>
        <w:gridCol w:w="1247"/>
        <w:gridCol w:w="1875"/>
        <w:gridCol w:w="1875"/>
        <w:gridCol w:w="510"/>
        <w:gridCol w:w="1365"/>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435" w:hRule="atLeast"/>
        </w:trPr>
        <w:tc>
          <w:tcPr>
            <w:tcW w:w="2447" w:type="dxa"/>
            <w:gridSpan w:val="2"/>
            <w:vAlign w:val="center"/>
          </w:tcPr>
          <w:p>
            <w:r>
              <w:rPr>
                <w:rFonts w:hint="eastAsia"/>
              </w:rPr>
              <w:t>项目名称</w:t>
            </w:r>
          </w:p>
        </w:tc>
        <w:tc>
          <w:tcPr>
            <w:tcW w:w="7500" w:type="dxa"/>
            <w:gridSpan w:val="5"/>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2447" w:type="dxa"/>
            <w:gridSpan w:val="2"/>
            <w:vAlign w:val="center"/>
          </w:tcPr>
          <w:p>
            <w:r>
              <w:rPr>
                <w:rFonts w:hint="eastAsia"/>
              </w:rPr>
              <w:t>报告类型</w:t>
            </w:r>
            <w:r>
              <w:rPr>
                <w:rFonts w:hint="eastAsia"/>
                <w:color w:val="FF0000"/>
              </w:rPr>
              <w:t>（抹黑）</w:t>
            </w:r>
          </w:p>
        </w:tc>
        <w:tc>
          <w:tcPr>
            <w:tcW w:w="4260" w:type="dxa"/>
            <w:gridSpan w:val="3"/>
          </w:tcPr>
          <w:p>
            <w:r>
              <w:rPr>
                <w:rFonts w:hint="eastAsia"/>
              </w:rPr>
              <w:t>□首次报告 □随访报告  □总结报告</w:t>
            </w:r>
          </w:p>
        </w:tc>
        <w:tc>
          <w:tcPr>
            <w:tcW w:w="3240" w:type="dxa"/>
            <w:gridSpan w:val="2"/>
          </w:tcPr>
          <w:p>
            <w:r>
              <w:rPr>
                <w:rFonts w:hint="eastAsia"/>
              </w:rPr>
              <w:t>报告日期</w:t>
            </w:r>
          </w:p>
          <w:p>
            <w:r>
              <w:rPr>
                <w:rFonts w:hint="eastAsia"/>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600" w:hRule="atLeast"/>
        </w:trPr>
        <w:tc>
          <w:tcPr>
            <w:tcW w:w="2447" w:type="dxa"/>
            <w:gridSpan w:val="2"/>
            <w:vAlign w:val="center"/>
          </w:tcPr>
          <w:p>
            <w:r>
              <w:rPr>
                <w:rFonts w:hint="eastAsia"/>
              </w:rPr>
              <w:t>医疗机构及专业名称</w:t>
            </w:r>
          </w:p>
        </w:tc>
        <w:tc>
          <w:tcPr>
            <w:tcW w:w="4260" w:type="dxa"/>
            <w:gridSpan w:val="3"/>
          </w:tcPr>
          <w:p>
            <w:r>
              <w:rPr>
                <w:rFonts w:hint="eastAsia"/>
              </w:rPr>
              <w:t>（请填“深圳市人民医院 **科室”）</w:t>
            </w:r>
          </w:p>
        </w:tc>
        <w:tc>
          <w:tcPr>
            <w:tcW w:w="3240" w:type="dxa"/>
            <w:gridSpan w:val="2"/>
          </w:tcPr>
          <w:p>
            <w:pPr>
              <w:rPr>
                <w:color w:val="000000"/>
              </w:rPr>
            </w:pPr>
            <w:r>
              <w:rPr>
                <w:rFonts w:hint="eastAsia"/>
                <w:color w:val="000000"/>
              </w:rPr>
              <w:t>电话：</w:t>
            </w:r>
            <w:r>
              <w:rPr>
                <w:rFonts w:hint="eastAsia"/>
              </w:rPr>
              <w:t>（PI所在科室电话）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600" w:hRule="atLeast"/>
        </w:trPr>
        <w:tc>
          <w:tcPr>
            <w:tcW w:w="2447" w:type="dxa"/>
            <w:gridSpan w:val="2"/>
            <w:vAlign w:val="center"/>
          </w:tcPr>
          <w:p>
            <w:r>
              <w:rPr>
                <w:rFonts w:hint="eastAsia"/>
              </w:rPr>
              <w:t>申报单位名称</w:t>
            </w:r>
          </w:p>
        </w:tc>
        <w:tc>
          <w:tcPr>
            <w:tcW w:w="4260" w:type="dxa"/>
            <w:gridSpan w:val="3"/>
          </w:tcPr>
          <w:p>
            <w:r>
              <w:rPr>
                <w:rFonts w:hint="eastAsia"/>
              </w:rPr>
              <w:t>（请填“申办者名称”）</w:t>
            </w:r>
          </w:p>
        </w:tc>
        <w:tc>
          <w:tcPr>
            <w:tcW w:w="3240" w:type="dxa"/>
            <w:gridSpan w:val="2"/>
          </w:tcPr>
          <w:p>
            <w:pPr>
              <w:rPr>
                <w:color w:val="000000"/>
              </w:rPr>
            </w:pPr>
            <w:r>
              <w:rPr>
                <w:rFonts w:hint="eastAsia"/>
                <w:color w:val="000000"/>
              </w:rPr>
              <w:t>电话：</w:t>
            </w:r>
            <w:r>
              <w:rPr>
                <w:rFonts w:hint="eastAsia"/>
              </w:rPr>
              <w:t>（申办者联系电话）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600" w:hRule="atLeast"/>
        </w:trPr>
        <w:tc>
          <w:tcPr>
            <w:tcW w:w="2447" w:type="dxa"/>
            <w:gridSpan w:val="2"/>
            <w:vAlign w:val="center"/>
          </w:tcPr>
          <w:p>
            <w:r>
              <w:rPr>
                <w:rFonts w:hint="eastAsia"/>
              </w:rPr>
              <w:t>临床分类</w:t>
            </w:r>
          </w:p>
        </w:tc>
        <w:tc>
          <w:tcPr>
            <w:tcW w:w="7500" w:type="dxa"/>
            <w:gridSpan w:val="5"/>
          </w:tcPr>
          <w:p>
            <w:r>
              <w:rPr>
                <w:rFonts w:hint="eastAsia"/>
              </w:rPr>
              <w:t>□药物临床试验  □器械临床试验  □科研项目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2447" w:type="dxa"/>
            <w:gridSpan w:val="2"/>
            <w:vMerge w:val="restart"/>
            <w:vAlign w:val="center"/>
          </w:tcPr>
          <w:p>
            <w:r>
              <w:rPr>
                <w:rFonts w:hint="eastAsia"/>
              </w:rPr>
              <w:t>试验用药品名称</w:t>
            </w:r>
          </w:p>
        </w:tc>
        <w:tc>
          <w:tcPr>
            <w:tcW w:w="7500" w:type="dxa"/>
            <w:gridSpan w:val="5"/>
          </w:tcPr>
          <w:p>
            <w:pPr>
              <w:rPr>
                <w:color w:val="000000"/>
              </w:rPr>
            </w:pPr>
            <w:r>
              <w:rPr>
                <w:rFonts w:hint="eastAsia"/>
                <w:color w:val="000000"/>
              </w:rPr>
              <w:t>中文名称：</w:t>
            </w:r>
            <w:r>
              <w:rPr>
                <w:rFonts w:hint="eastAsia"/>
              </w:rPr>
              <w:t>（试验药物全名）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421" w:hRule="atLeast"/>
        </w:trPr>
        <w:tc>
          <w:tcPr>
            <w:tcW w:w="2447" w:type="dxa"/>
            <w:gridSpan w:val="2"/>
            <w:vMerge w:val="continue"/>
            <w:vAlign w:val="center"/>
          </w:tcPr>
          <w:p/>
        </w:tc>
        <w:tc>
          <w:tcPr>
            <w:tcW w:w="7500" w:type="dxa"/>
            <w:gridSpan w:val="5"/>
          </w:tcPr>
          <w:p>
            <w:pPr>
              <w:rPr>
                <w:color w:val="000000"/>
                <w:lang w:val="en-GB"/>
              </w:rPr>
            </w:pPr>
            <w:r>
              <w:rPr>
                <w:rFonts w:hint="eastAsia"/>
                <w:color w:val="000000"/>
              </w:rPr>
              <w:t>英文名称：</w:t>
            </w:r>
            <w:r>
              <w:rPr>
                <w:rFonts w:hint="eastAsia"/>
              </w:rPr>
              <w:t>（试验药物全名）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1200" w:type="dxa"/>
            <w:vAlign w:val="center"/>
          </w:tcPr>
          <w:p>
            <w:r>
              <w:rPr>
                <w:rFonts w:hint="eastAsia"/>
              </w:rPr>
              <w:t>受试者</w:t>
            </w:r>
          </w:p>
          <w:p>
            <w:r>
              <w:rPr>
                <w:rFonts w:hint="eastAsia"/>
              </w:rPr>
              <w:t>基本情况</w:t>
            </w:r>
          </w:p>
        </w:tc>
        <w:tc>
          <w:tcPr>
            <w:tcW w:w="1247" w:type="dxa"/>
          </w:tcPr>
          <w:p>
            <w:r>
              <w:rPr>
                <w:rFonts w:hint="eastAsia"/>
              </w:rPr>
              <w:t>鉴认代码</w:t>
            </w:r>
          </w:p>
        </w:tc>
        <w:tc>
          <w:tcPr>
            <w:tcW w:w="1875" w:type="dxa"/>
          </w:tcPr>
          <w:p>
            <w:r>
              <w:rPr>
                <w:rFonts w:hint="eastAsia"/>
              </w:rPr>
              <w:t>出生日期:</w:t>
            </w:r>
          </w:p>
        </w:tc>
        <w:tc>
          <w:tcPr>
            <w:tcW w:w="1875" w:type="dxa"/>
          </w:tcPr>
          <w:p>
            <w:r>
              <w:rPr>
                <w:rFonts w:hint="eastAsia"/>
              </w:rPr>
              <w:t>性别: □男 □女</w:t>
            </w:r>
          </w:p>
        </w:tc>
        <w:tc>
          <w:tcPr>
            <w:tcW w:w="1875" w:type="dxa"/>
            <w:gridSpan w:val="2"/>
          </w:tcPr>
          <w:p>
            <w:r>
              <w:rPr>
                <w:rFonts w:hint="eastAsia"/>
              </w:rPr>
              <w:t>身高(cm)：</w:t>
            </w:r>
          </w:p>
        </w:tc>
        <w:tc>
          <w:tcPr>
            <w:tcW w:w="1875" w:type="dxa"/>
          </w:tcPr>
          <w:p>
            <w:r>
              <w:rPr>
                <w:rFonts w:hint="eastAsia"/>
              </w:rPr>
              <w:t>体重(Kg)：</w:t>
            </w:r>
          </w:p>
        </w:tc>
      </w:tr>
    </w:tbl>
    <w:p/>
    <w:tbl>
      <w:tblPr>
        <w:tblStyle w:val="19"/>
        <w:tblW w:w="9947"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5" w:type="dxa"/>
          <w:bottom w:w="0" w:type="dxa"/>
          <w:right w:w="105" w:type="dxa"/>
        </w:tblCellMar>
      </w:tblPr>
      <w:tblGrid>
        <w:gridCol w:w="2447"/>
        <w:gridCol w:w="1619"/>
        <w:gridCol w:w="5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vAlign w:val="center"/>
          </w:tcPr>
          <w:p>
            <w:r>
              <w:rPr>
                <w:rFonts w:hint="eastAsia"/>
              </w:rPr>
              <w:t>SAE的医学术语(诊断)</w:t>
            </w:r>
          </w:p>
        </w:tc>
        <w:tc>
          <w:tcPr>
            <w:tcW w:w="7500" w:type="dxa"/>
            <w:gridSpan w:val="2"/>
          </w:tcPr>
          <w:p>
            <w:r>
              <w:rPr>
                <w:rFonts w:hint="eastAsia"/>
              </w:rPr>
              <w:t>（此表可复制）</w:t>
            </w:r>
            <w:r>
              <w:rPr>
                <w:rFonts w:hint="eastAsia"/>
                <w:color w:val="000000"/>
              </w:rPr>
              <w:t> </w:t>
            </w:r>
            <w:r>
              <w:rPr>
                <w:rFonts w:hint="eastAsia"/>
              </w:rPr>
              <w:t>可填1个临床诊断，非症状、体征的描述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615" w:hRule="atLeast"/>
        </w:trPr>
        <w:tc>
          <w:tcPr>
            <w:tcW w:w="2447" w:type="dxa"/>
            <w:vAlign w:val="center"/>
          </w:tcPr>
          <w:p>
            <w:pPr>
              <w:rPr>
                <w:color w:val="000000"/>
              </w:rPr>
            </w:pPr>
            <w:r>
              <w:rPr>
                <w:rFonts w:hint="eastAsia"/>
                <w:color w:val="000000"/>
              </w:rPr>
              <w:t>SAE情况</w:t>
            </w:r>
            <w:r>
              <w:rPr>
                <w:rFonts w:hint="eastAsia"/>
              </w:rPr>
              <w:t>（相应项目抹黑）</w:t>
            </w:r>
          </w:p>
        </w:tc>
        <w:tc>
          <w:tcPr>
            <w:tcW w:w="7500" w:type="dxa"/>
            <w:gridSpan w:val="2"/>
          </w:tcPr>
          <w:p>
            <w:pPr>
              <w:pStyle w:val="24"/>
              <w:numPr>
                <w:ilvl w:val="0"/>
                <w:numId w:val="7"/>
              </w:numPr>
              <w:ind w:firstLineChars="0"/>
            </w:pPr>
            <w:r>
              <w:rPr>
                <w:rFonts w:hint="eastAsia"/>
              </w:rPr>
              <w:t>死亡   ______年___月___日</w:t>
            </w:r>
          </w:p>
          <w:p>
            <w:pPr>
              <w:pStyle w:val="24"/>
              <w:numPr>
                <w:ilvl w:val="0"/>
                <w:numId w:val="7"/>
              </w:numPr>
              <w:ind w:firstLineChars="0"/>
            </w:pPr>
            <w:r>
              <w:rPr>
                <w:rFonts w:hint="eastAsia"/>
              </w:rPr>
              <w:t>导致住院  □延长住院时间  □伤残   □功能障碍</w:t>
            </w:r>
          </w:p>
          <w:p>
            <w:pPr>
              <w:rPr>
                <w:u w:val="single"/>
              </w:rPr>
            </w:pPr>
            <w:r>
              <w:rPr>
                <w:rFonts w:hint="eastAsia"/>
              </w:rPr>
              <w:t>□ 导致先天畸形   □危及生命   □其它</w:t>
            </w:r>
            <w:r>
              <w:rPr>
                <w:rFonts w:hint="eastAsia"/>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4066" w:type="dxa"/>
            <w:gridSpan w:val="2"/>
            <w:vAlign w:val="center"/>
          </w:tcPr>
          <w:p>
            <w:r>
              <w:rPr>
                <w:rFonts w:hint="eastAsia"/>
              </w:rPr>
              <w:t>SAE发生时间： _______年 ___月___日</w:t>
            </w:r>
          </w:p>
          <w:p>
            <w:r>
              <w:rPr>
                <w:rFonts w:hint="eastAsia"/>
              </w:rPr>
              <w:t>（发生SAE的具体时间）</w:t>
            </w:r>
          </w:p>
          <w:p>
            <w:r>
              <w:rPr>
                <w:rFonts w:hint="eastAsia"/>
              </w:rPr>
              <w:t>SAE结束时间： _______年 ___月___日</w:t>
            </w:r>
          </w:p>
        </w:tc>
        <w:tc>
          <w:tcPr>
            <w:tcW w:w="5881" w:type="dxa"/>
            <w:vAlign w:val="center"/>
          </w:tcPr>
          <w:p>
            <w:r>
              <w:rPr>
                <w:rFonts w:hint="eastAsia"/>
              </w:rPr>
              <w:t>研究者获知SAE时间：   _______年 ___月___日</w:t>
            </w:r>
          </w:p>
          <w:p>
            <w:r>
              <w:rPr>
                <w:rFonts w:hint="eastAsia"/>
              </w:rPr>
              <w:t>（研究者被告知或发现SAE的时间，可晚于SAE发生的时间）</w:t>
            </w:r>
          </w:p>
          <w:p>
            <w:r>
              <w:rPr>
                <w:rFonts w:hint="eastAsia"/>
              </w:rPr>
              <w:t>SAE是否预期  □是   □否</w:t>
            </w:r>
          </w:p>
        </w:tc>
      </w:tr>
    </w:tbl>
    <w:p/>
    <w:tbl>
      <w:tblPr>
        <w:tblStyle w:val="19"/>
        <w:tblW w:w="9947"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5" w:type="dxa"/>
          <w:bottom w:w="0" w:type="dxa"/>
          <w:right w:w="105" w:type="dxa"/>
        </w:tblCellMar>
      </w:tblPr>
      <w:tblGrid>
        <w:gridCol w:w="1656"/>
        <w:gridCol w:w="790"/>
        <w:gridCol w:w="867"/>
        <w:gridCol w:w="1658"/>
        <w:gridCol w:w="1657"/>
        <w:gridCol w:w="829"/>
        <w:gridCol w:w="828"/>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9947" w:type="dxa"/>
            <w:gridSpan w:val="8"/>
            <w:vAlign w:val="center"/>
          </w:tcPr>
          <w:p>
            <w:pPr>
              <w:rPr>
                <w:kern w:val="0"/>
              </w:rPr>
            </w:pPr>
            <w:r>
              <w:rPr>
                <w:rFonts w:hint="eastAsia"/>
              </w:rPr>
              <w:t>试验用药品使用情况(如为设盲试验，尚未破盲，“试验用药品名称"记录未破盲)(多个药物，可复制此表) □不适用，□适用,填写以下内容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2447" w:type="dxa"/>
            <w:gridSpan w:val="2"/>
            <w:vAlign w:val="center"/>
          </w:tcPr>
          <w:p>
            <w:r>
              <w:rPr>
                <w:rFonts w:hint="eastAsia"/>
              </w:rPr>
              <w:t>试验药物名称</w:t>
            </w:r>
          </w:p>
        </w:tc>
        <w:tc>
          <w:tcPr>
            <w:tcW w:w="2525" w:type="dxa"/>
            <w:gridSpan w:val="2"/>
            <w:vAlign w:val="center"/>
          </w:tcPr>
          <w:p/>
        </w:tc>
        <w:tc>
          <w:tcPr>
            <w:tcW w:w="2486" w:type="dxa"/>
            <w:gridSpan w:val="2"/>
            <w:vAlign w:val="center"/>
          </w:tcPr>
          <w:p/>
        </w:tc>
        <w:tc>
          <w:tcPr>
            <w:tcW w:w="2489"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2447" w:type="dxa"/>
            <w:gridSpan w:val="2"/>
            <w:vAlign w:val="center"/>
          </w:tcPr>
          <w:p>
            <w:r>
              <w:rPr>
                <w:rFonts w:hint="eastAsia"/>
              </w:rPr>
              <w:t>药物编号</w:t>
            </w:r>
          </w:p>
        </w:tc>
        <w:tc>
          <w:tcPr>
            <w:tcW w:w="2525" w:type="dxa"/>
            <w:gridSpan w:val="2"/>
            <w:vAlign w:val="center"/>
          </w:tcPr>
          <w:p/>
        </w:tc>
        <w:tc>
          <w:tcPr>
            <w:tcW w:w="2486" w:type="dxa"/>
            <w:gridSpan w:val="2"/>
            <w:vAlign w:val="center"/>
          </w:tcPr>
          <w:p/>
        </w:tc>
        <w:tc>
          <w:tcPr>
            <w:tcW w:w="2489"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2447" w:type="dxa"/>
            <w:gridSpan w:val="2"/>
            <w:vAlign w:val="center"/>
          </w:tcPr>
          <w:p>
            <w:r>
              <w:rPr>
                <w:rFonts w:hint="eastAsia"/>
              </w:rPr>
              <w:t>临床试验用药适应症</w:t>
            </w:r>
          </w:p>
        </w:tc>
        <w:tc>
          <w:tcPr>
            <w:tcW w:w="2525" w:type="dxa"/>
            <w:gridSpan w:val="2"/>
            <w:vAlign w:val="center"/>
          </w:tcPr>
          <w:p/>
        </w:tc>
        <w:tc>
          <w:tcPr>
            <w:tcW w:w="2486" w:type="dxa"/>
            <w:gridSpan w:val="2"/>
            <w:vAlign w:val="center"/>
          </w:tcPr>
          <w:p/>
        </w:tc>
        <w:tc>
          <w:tcPr>
            <w:tcW w:w="2489"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2447" w:type="dxa"/>
            <w:gridSpan w:val="2"/>
            <w:vAlign w:val="center"/>
          </w:tcPr>
          <w:p>
            <w:r>
              <w:rPr>
                <w:rFonts w:hint="eastAsia"/>
              </w:rPr>
              <w:t>是否已经给药</w:t>
            </w:r>
          </w:p>
        </w:tc>
        <w:tc>
          <w:tcPr>
            <w:tcW w:w="2525" w:type="dxa"/>
            <w:gridSpan w:val="2"/>
            <w:vAlign w:val="center"/>
          </w:tcPr>
          <w:p>
            <w:r>
              <w:rPr>
                <w:rFonts w:hint="eastAsia"/>
              </w:rPr>
              <w:t xml:space="preserve"> □是   □否</w:t>
            </w:r>
          </w:p>
        </w:tc>
        <w:tc>
          <w:tcPr>
            <w:tcW w:w="2486" w:type="dxa"/>
            <w:gridSpan w:val="2"/>
            <w:vAlign w:val="center"/>
          </w:tcPr>
          <w:p>
            <w:r>
              <w:rPr>
                <w:rFonts w:hint="eastAsia"/>
              </w:rPr>
              <w:t>开始用药时间</w:t>
            </w:r>
          </w:p>
        </w:tc>
        <w:tc>
          <w:tcPr>
            <w:tcW w:w="2489" w:type="dxa"/>
            <w:gridSpan w:val="2"/>
            <w:vAlign w:val="center"/>
          </w:tcPr>
          <w:p>
            <w:r>
              <w:rPr>
                <w:rFonts w:hint="eastAsia"/>
              </w:rPr>
              <w:t xml:space="preserve">_______年___月___日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2447" w:type="dxa"/>
            <w:gridSpan w:val="2"/>
            <w:vAlign w:val="center"/>
          </w:tcPr>
          <w:p>
            <w:r>
              <w:rPr>
                <w:rFonts w:hint="eastAsia"/>
              </w:rPr>
              <w:t>剂量/日</w:t>
            </w:r>
          </w:p>
        </w:tc>
        <w:tc>
          <w:tcPr>
            <w:tcW w:w="2525" w:type="dxa"/>
            <w:gridSpan w:val="2"/>
            <w:vAlign w:val="center"/>
          </w:tcPr>
          <w:p/>
        </w:tc>
        <w:tc>
          <w:tcPr>
            <w:tcW w:w="2486" w:type="dxa"/>
            <w:gridSpan w:val="2"/>
            <w:vAlign w:val="center"/>
          </w:tcPr>
          <w:p>
            <w:r>
              <w:rPr>
                <w:rFonts w:hint="eastAsia"/>
              </w:rPr>
              <w:t>给药途径</w:t>
            </w:r>
          </w:p>
        </w:tc>
        <w:tc>
          <w:tcPr>
            <w:tcW w:w="2489" w:type="dxa"/>
            <w:gridSpan w:val="2"/>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cantSplit/>
          <w:trHeight w:val="390" w:hRule="atLeast"/>
        </w:trPr>
        <w:tc>
          <w:tcPr>
            <w:tcW w:w="2447" w:type="dxa"/>
            <w:gridSpan w:val="2"/>
            <w:vAlign w:val="center"/>
          </w:tcPr>
          <w:p>
            <w:r>
              <w:rPr>
                <w:rFonts w:hint="eastAsia"/>
              </w:rPr>
              <w:t xml:space="preserve">是否破盲  </w:t>
            </w:r>
          </w:p>
        </w:tc>
        <w:tc>
          <w:tcPr>
            <w:tcW w:w="2525" w:type="dxa"/>
            <w:gridSpan w:val="2"/>
            <w:vAlign w:val="center"/>
          </w:tcPr>
          <w:p>
            <w:r>
              <w:rPr>
                <w:rFonts w:hint="eastAsia"/>
              </w:rPr>
              <w:t xml:space="preserve"> □是   □否</w:t>
            </w:r>
          </w:p>
        </w:tc>
        <w:tc>
          <w:tcPr>
            <w:tcW w:w="2486" w:type="dxa"/>
            <w:gridSpan w:val="2"/>
            <w:vAlign w:val="center"/>
          </w:tcPr>
          <w:p>
            <w:r>
              <w:rPr>
                <w:rFonts w:hint="eastAsia"/>
              </w:rPr>
              <w:t>破盲时间</w:t>
            </w:r>
          </w:p>
        </w:tc>
        <w:tc>
          <w:tcPr>
            <w:tcW w:w="2489" w:type="dxa"/>
            <w:gridSpan w:val="2"/>
            <w:vAlign w:val="center"/>
          </w:tcPr>
          <w:p>
            <w:r>
              <w:rPr>
                <w:rFonts w:hint="eastAsia"/>
              </w:rPr>
              <w:t xml:space="preserve"> _______年___月___日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gridSpan w:val="2"/>
            <w:vAlign w:val="center"/>
          </w:tcPr>
          <w:p>
            <w:r>
              <w:rPr>
                <w:rFonts w:hint="eastAsia"/>
              </w:rPr>
              <w:t>对试验用药采取的措施</w:t>
            </w:r>
          </w:p>
          <w:p>
            <w:r>
              <w:rPr>
                <w:rFonts w:hint="eastAsia"/>
              </w:rPr>
              <w:t>（报告当时对试验药物采取的措施）</w:t>
            </w:r>
          </w:p>
        </w:tc>
        <w:tc>
          <w:tcPr>
            <w:tcW w:w="7500" w:type="dxa"/>
            <w:gridSpan w:val="6"/>
          </w:tcPr>
          <w:p>
            <w:r>
              <w:rPr>
                <w:rFonts w:hint="eastAsia"/>
              </w:rPr>
              <w:t>□继续用药  □减小剂量  □药物暂停后又恢复  □停用药物</w:t>
            </w:r>
          </w:p>
          <w:p>
            <w:r>
              <w:rPr>
                <w:rFonts w:hint="eastAsia"/>
              </w:rPr>
              <w:t xml:space="preserve">采取措施的时间 _______年___月___日 </w:t>
            </w:r>
          </w:p>
          <w:p>
            <w:pPr>
              <w:rPr>
                <w:b/>
                <w:bCs/>
              </w:rPr>
            </w:pP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9947" w:type="dxa"/>
            <w:gridSpan w:val="8"/>
            <w:vAlign w:val="center"/>
          </w:tcPr>
          <w:p>
            <w:r>
              <w:rPr>
                <w:rFonts w:hint="eastAsia"/>
              </w:rPr>
              <w:t>合并用药(合并用药指SAE发生前开始使用，SAE发生时正在使用的药品。针对SAE的治疗用药，请记录在“SAE临床表现及处理的详细情况”栏)</w:t>
            </w:r>
          </w:p>
          <w:p>
            <w:pPr>
              <w:rPr>
                <w:kern w:val="0"/>
              </w:rPr>
            </w:pPr>
            <w:r>
              <w:rPr>
                <w:rFonts w:hint="eastAsia"/>
              </w:rPr>
              <w:t>□不适用，□适用,填写以下内容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1657" w:type="dxa"/>
          </w:tcPr>
          <w:p>
            <w:r>
              <w:rPr>
                <w:rFonts w:hint="eastAsia"/>
              </w:rPr>
              <w:t>药物名称</w:t>
            </w:r>
          </w:p>
        </w:tc>
        <w:tc>
          <w:tcPr>
            <w:tcW w:w="1657" w:type="dxa"/>
            <w:gridSpan w:val="2"/>
          </w:tcPr>
          <w:p>
            <w:r>
              <w:rPr>
                <w:rFonts w:hint="eastAsia"/>
              </w:rPr>
              <w:t>剂量/日</w:t>
            </w:r>
          </w:p>
        </w:tc>
        <w:tc>
          <w:tcPr>
            <w:tcW w:w="1657" w:type="dxa"/>
          </w:tcPr>
          <w:p>
            <w:r>
              <w:rPr>
                <w:rFonts w:hint="eastAsia"/>
              </w:rPr>
              <w:t>给药途径</w:t>
            </w:r>
          </w:p>
        </w:tc>
        <w:tc>
          <w:tcPr>
            <w:tcW w:w="1657" w:type="dxa"/>
          </w:tcPr>
          <w:p>
            <w:r>
              <w:rPr>
                <w:rFonts w:hint="eastAsia"/>
              </w:rPr>
              <w:t>开始用药时间</w:t>
            </w:r>
          </w:p>
        </w:tc>
        <w:tc>
          <w:tcPr>
            <w:tcW w:w="1657" w:type="dxa"/>
            <w:gridSpan w:val="2"/>
          </w:tcPr>
          <w:p>
            <w:r>
              <w:rPr>
                <w:rFonts w:hint="eastAsia"/>
              </w:rPr>
              <w:t>停药时间</w:t>
            </w:r>
          </w:p>
        </w:tc>
        <w:tc>
          <w:tcPr>
            <w:tcW w:w="1662" w:type="dxa"/>
          </w:tcPr>
          <w:p>
            <w:r>
              <w:rPr>
                <w:rFonts w:hint="eastAsia"/>
              </w:rPr>
              <w:t>使用原因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1657" w:type="dxa"/>
          </w:tcPr>
          <w:p/>
        </w:tc>
        <w:tc>
          <w:tcPr>
            <w:tcW w:w="1657" w:type="dxa"/>
            <w:gridSpan w:val="2"/>
          </w:tcPr>
          <w:p/>
        </w:tc>
        <w:tc>
          <w:tcPr>
            <w:tcW w:w="1657" w:type="dxa"/>
          </w:tcPr>
          <w:p/>
        </w:tc>
        <w:tc>
          <w:tcPr>
            <w:tcW w:w="1657" w:type="dxa"/>
          </w:tcPr>
          <w:p>
            <w:r>
              <w:rPr>
                <w:rFonts w:hint="eastAsia"/>
              </w:rPr>
              <w:t>年  月  日</w:t>
            </w:r>
          </w:p>
        </w:tc>
        <w:tc>
          <w:tcPr>
            <w:tcW w:w="1657" w:type="dxa"/>
            <w:gridSpan w:val="2"/>
          </w:tcPr>
          <w:p>
            <w:r>
              <w:rPr>
                <w:rFonts w:hint="eastAsia"/>
              </w:rPr>
              <w:t>年 月  日</w:t>
            </w:r>
          </w:p>
        </w:tc>
        <w:tc>
          <w:tcPr>
            <w:tcW w:w="166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1657" w:type="dxa"/>
          </w:tcPr>
          <w:p/>
        </w:tc>
        <w:tc>
          <w:tcPr>
            <w:tcW w:w="1657" w:type="dxa"/>
            <w:gridSpan w:val="2"/>
          </w:tcPr>
          <w:p/>
        </w:tc>
        <w:tc>
          <w:tcPr>
            <w:tcW w:w="1657" w:type="dxa"/>
          </w:tcPr>
          <w:p/>
        </w:tc>
        <w:tc>
          <w:tcPr>
            <w:tcW w:w="1657" w:type="dxa"/>
          </w:tcPr>
          <w:p>
            <w:r>
              <w:rPr>
                <w:rFonts w:hint="eastAsia"/>
              </w:rPr>
              <w:t>年  月  日</w:t>
            </w:r>
          </w:p>
        </w:tc>
        <w:tc>
          <w:tcPr>
            <w:tcW w:w="1657" w:type="dxa"/>
            <w:gridSpan w:val="2"/>
          </w:tcPr>
          <w:p>
            <w:r>
              <w:rPr>
                <w:rFonts w:hint="eastAsia"/>
              </w:rPr>
              <w:t>年 月  日</w:t>
            </w:r>
          </w:p>
        </w:tc>
        <w:tc>
          <w:tcPr>
            <w:tcW w:w="1662" w:type="dxa"/>
          </w:tcPr>
          <w:p/>
        </w:tc>
      </w:tr>
    </w:tbl>
    <w:p/>
    <w:tbl>
      <w:tblPr>
        <w:tblStyle w:val="19"/>
        <w:tblW w:w="9947"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5" w:type="dxa"/>
          <w:bottom w:w="0" w:type="dxa"/>
          <w:right w:w="105" w:type="dxa"/>
        </w:tblCellMar>
      </w:tblPr>
      <w:tblGrid>
        <w:gridCol w:w="2447"/>
        <w:gridCol w:w="2525"/>
        <w:gridCol w:w="2486"/>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9947" w:type="dxa"/>
            <w:gridSpan w:val="4"/>
          </w:tcPr>
          <w:p>
            <w:r>
              <w:rPr>
                <w:rFonts w:hint="eastAsia"/>
              </w:rPr>
              <w:t>与SAE相关的实验室检查项目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tcPr>
          <w:p>
            <w:r>
              <w:rPr>
                <w:rFonts w:hint="eastAsia"/>
              </w:rPr>
              <w:t>检查项目名称</w:t>
            </w:r>
          </w:p>
        </w:tc>
        <w:tc>
          <w:tcPr>
            <w:tcW w:w="2525" w:type="dxa"/>
          </w:tcPr>
          <w:p>
            <w:r>
              <w:rPr>
                <w:rFonts w:hint="eastAsia"/>
              </w:rPr>
              <w:t>检查日期</w:t>
            </w:r>
          </w:p>
        </w:tc>
        <w:tc>
          <w:tcPr>
            <w:tcW w:w="2486" w:type="dxa"/>
          </w:tcPr>
          <w:p>
            <w:r>
              <w:rPr>
                <w:rFonts w:hint="eastAsia"/>
              </w:rPr>
              <w:t>检查结果</w:t>
            </w:r>
          </w:p>
        </w:tc>
        <w:tc>
          <w:tcPr>
            <w:tcW w:w="2489" w:type="dxa"/>
          </w:tcPr>
          <w:p>
            <w:r>
              <w:rPr>
                <w:rFonts w:hint="eastAsia"/>
              </w:rPr>
              <w:t>正常值上下限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tcPr>
          <w:p/>
        </w:tc>
        <w:tc>
          <w:tcPr>
            <w:tcW w:w="2525" w:type="dxa"/>
          </w:tcPr>
          <w:p/>
        </w:tc>
        <w:tc>
          <w:tcPr>
            <w:tcW w:w="2486" w:type="dxa"/>
          </w:tcPr>
          <w:p/>
        </w:tc>
        <w:tc>
          <w:tcPr>
            <w:tcW w:w="248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tcPr>
          <w:p/>
        </w:tc>
        <w:tc>
          <w:tcPr>
            <w:tcW w:w="2525" w:type="dxa"/>
          </w:tcPr>
          <w:p/>
        </w:tc>
        <w:tc>
          <w:tcPr>
            <w:tcW w:w="2486" w:type="dxa"/>
          </w:tcPr>
          <w:p/>
        </w:tc>
        <w:tc>
          <w:tcPr>
            <w:tcW w:w="2489" w:type="dxa"/>
          </w:tcPr>
          <w:p/>
        </w:tc>
      </w:tr>
    </w:tbl>
    <w:p/>
    <w:tbl>
      <w:tblPr>
        <w:tblStyle w:val="19"/>
        <w:tblW w:w="9947" w:type="dxa"/>
        <w:tblInd w:w="-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5" w:type="dxa"/>
          <w:bottom w:w="0" w:type="dxa"/>
          <w:right w:w="105" w:type="dxa"/>
        </w:tblCellMar>
      </w:tblPr>
      <w:tblGrid>
        <w:gridCol w:w="2447"/>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vAlign w:val="center"/>
          </w:tcPr>
          <w:p>
            <w:r>
              <w:rPr>
                <w:rFonts w:hint="eastAsia"/>
              </w:rPr>
              <w:t>SAE转归</w:t>
            </w:r>
          </w:p>
          <w:p>
            <w:r>
              <w:rPr>
                <w:rFonts w:hint="eastAsia"/>
              </w:rPr>
              <w:t>（报告当时SAE的转归）</w:t>
            </w:r>
          </w:p>
        </w:tc>
        <w:tc>
          <w:tcPr>
            <w:tcW w:w="7500" w:type="dxa"/>
          </w:tcPr>
          <w:p>
            <w:r>
              <w:rPr>
                <w:rFonts w:hint="eastAsia"/>
              </w:rPr>
              <w:t xml:space="preserve">□痊愈   □痊愈伴有后遗症 □好转   □无好转  □不详 </w:t>
            </w:r>
          </w:p>
          <w:p>
            <w:r>
              <w:rPr>
                <w:rFonts w:hint="eastAsia"/>
              </w:rPr>
              <w:t>□死亡</w:t>
            </w:r>
          </w:p>
          <w:p>
            <w:r>
              <w:rPr>
                <w:rFonts w:hint="eastAsia"/>
              </w:rPr>
              <w:t xml:space="preserve">  是否尸检？□否，□是（附尸检报告）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vAlign w:val="center"/>
          </w:tcPr>
          <w:p>
            <w:r>
              <w:rPr>
                <w:rFonts w:hint="eastAsia"/>
              </w:rPr>
              <w:t>SAE与试验药的关系</w:t>
            </w:r>
          </w:p>
          <w:p>
            <w:r>
              <w:rPr>
                <w:rFonts w:hint="eastAsia"/>
              </w:rPr>
              <w:t>（请尽可能根据临床所掌握证据，判断相关性）</w:t>
            </w:r>
          </w:p>
        </w:tc>
        <w:tc>
          <w:tcPr>
            <w:tcW w:w="7500" w:type="dxa"/>
          </w:tcPr>
          <w:p>
            <w:r>
              <w:rPr>
                <w:rFonts w:hint="eastAsia"/>
                <w:color w:val="000000"/>
                <w:kern w:val="0"/>
              </w:rPr>
              <w:sym w:font="Wingdings 2" w:char="00A3"/>
            </w:r>
            <w:r>
              <w:rPr>
                <w:rFonts w:hint="eastAsia"/>
                <w:color w:val="000000"/>
                <w:kern w:val="0"/>
              </w:rPr>
              <w:t>肯定</w:t>
            </w:r>
            <w:r>
              <w:rPr>
                <w:rFonts w:hint="eastAsia"/>
              </w:rPr>
              <w:t xml:space="preserve">有关   </w:t>
            </w:r>
            <w:r>
              <w:rPr>
                <w:rFonts w:hint="eastAsia"/>
                <w:color w:val="000000"/>
                <w:kern w:val="0"/>
              </w:rPr>
              <w:t>□很</w:t>
            </w:r>
            <w:r>
              <w:rPr>
                <w:rFonts w:hint="eastAsia"/>
              </w:rPr>
              <w:t xml:space="preserve">可能有关   </w:t>
            </w:r>
            <w:r>
              <w:rPr>
                <w:rFonts w:hint="eastAsia"/>
                <w:color w:val="000000"/>
                <w:kern w:val="0"/>
              </w:rPr>
              <w:t>□</w:t>
            </w:r>
            <w:r>
              <w:rPr>
                <w:rFonts w:hint="eastAsia"/>
              </w:rPr>
              <w:t xml:space="preserve">可能有关   </w:t>
            </w:r>
            <w:r>
              <w:rPr>
                <w:rFonts w:hint="eastAsia"/>
                <w:color w:val="000000"/>
                <w:kern w:val="0"/>
              </w:rPr>
              <w:t>□可能无</w:t>
            </w:r>
            <w:r>
              <w:rPr>
                <w:rFonts w:hint="eastAsia"/>
              </w:rPr>
              <w:t xml:space="preserve">关 </w:t>
            </w:r>
          </w:p>
          <w:p>
            <w:r>
              <w:rPr>
                <w:rFonts w:hint="eastAsia"/>
              </w:rPr>
              <w:t>□肯定无关   □无法评价</w:t>
            </w:r>
          </w:p>
          <w:p>
            <w:r>
              <w:rPr>
                <w:rFonts w:hint="eastAsia"/>
              </w:rPr>
              <w:t>（相关性的判断最好由主要研究者PI或次要研究者sub-Investigator完成）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vAlign w:val="center"/>
          </w:tcPr>
          <w:p>
            <w:r>
              <w:rPr>
                <w:rFonts w:hint="eastAsia"/>
              </w:rPr>
              <w:t>SAE报道情况</w:t>
            </w:r>
          </w:p>
          <w:p/>
        </w:tc>
        <w:tc>
          <w:tcPr>
            <w:tcW w:w="7500" w:type="dxa"/>
          </w:tcPr>
          <w:p>
            <w:r>
              <w:rPr>
                <w:rFonts w:hint="eastAsia"/>
              </w:rPr>
              <w:t>国内：  □有  □无  □不详；      国外：  □有  □无  □不详</w:t>
            </w:r>
          </w:p>
          <w:p>
            <w:r>
              <w:rPr>
                <w:rFonts w:hint="eastAsia"/>
              </w:rPr>
              <w:t>（请根据研究方案、知情同意书、研究者手册、药物说明书和研究者既往研究经验进行填写）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tcPr>
          <w:p>
            <w:r>
              <w:rPr>
                <w:rFonts w:hint="eastAsia"/>
              </w:rPr>
              <w:t>可疑的药物</w:t>
            </w:r>
          </w:p>
        </w:tc>
        <w:tc>
          <w:tcPr>
            <w:tcW w:w="75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tcPr>
          <w:p>
            <w:r>
              <w:rPr>
                <w:rFonts w:hint="eastAsia"/>
              </w:rPr>
              <w:t>停用可疑药物后</w:t>
            </w:r>
          </w:p>
        </w:tc>
        <w:tc>
          <w:tcPr>
            <w:tcW w:w="7500" w:type="dxa"/>
          </w:tcPr>
          <w:p>
            <w:r>
              <w:rPr>
                <w:rFonts w:hint="eastAsia"/>
              </w:rPr>
              <w:t>□SAE消失，□SAE没有消失，□不适用，□不详，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tcPr>
          <w:p>
            <w:r>
              <w:rPr>
                <w:rFonts w:hint="eastAsia"/>
              </w:rPr>
              <w:t>再次使用可疑药物后</w:t>
            </w:r>
          </w:p>
        </w:tc>
        <w:tc>
          <w:tcPr>
            <w:tcW w:w="7500" w:type="dxa"/>
          </w:tcPr>
          <w:p>
            <w:r>
              <w:rPr>
                <w:rFonts w:hint="eastAsia"/>
              </w:rPr>
              <w:t>□SAE再次出现，□SAE没有再次出现，□不适用，□不详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390" w:hRule="atLeast"/>
        </w:trPr>
        <w:tc>
          <w:tcPr>
            <w:tcW w:w="2447" w:type="dxa"/>
          </w:tcPr>
          <w:p>
            <w:r>
              <w:rPr>
                <w:rFonts w:hint="eastAsia"/>
              </w:rPr>
              <w:t>是否为SUSAR</w:t>
            </w:r>
          </w:p>
        </w:tc>
        <w:tc>
          <w:tcPr>
            <w:tcW w:w="7500" w:type="dxa"/>
          </w:tcPr>
          <w:p>
            <w:r>
              <w:rPr>
                <w:rFonts w:hint="eastAsia"/>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5" w:type="dxa"/>
          </w:tblCellMar>
        </w:tblPrEx>
        <w:trPr>
          <w:trHeight w:val="2015" w:hRule="atLeast"/>
        </w:trPr>
        <w:tc>
          <w:tcPr>
            <w:tcW w:w="9947" w:type="dxa"/>
            <w:gridSpan w:val="2"/>
          </w:tcPr>
          <w:p>
            <w:r>
              <w:t>S</w:t>
            </w:r>
            <w:r>
              <w:rPr>
                <w:rFonts w:hint="eastAsia"/>
              </w:rPr>
              <w:t>AE发生及处理的详细情况：</w:t>
            </w:r>
            <w:r>
              <w:rPr>
                <w:rFonts w:hint="eastAsia"/>
                <w:color w:val="0000FF"/>
              </w:rPr>
              <w:t>（参考模板）</w:t>
            </w:r>
          </w:p>
          <w:p>
            <w:r>
              <w:rPr>
                <w:rFonts w:hint="eastAsia"/>
              </w:rPr>
              <w:t>“首次报告”应包含但不限于以下信息，</w:t>
            </w:r>
          </w:p>
          <w:p>
            <w:r>
              <w:rPr>
                <w:rFonts w:hint="eastAsia"/>
              </w:rPr>
              <w:t>1.患者入组编号，入组时间和入组临床试验名称（编号），患者诊断和既往重要病史或合并疾病</w:t>
            </w:r>
          </w:p>
          <w:p>
            <w:r>
              <w:rPr>
                <w:rFonts w:hint="eastAsia"/>
              </w:rPr>
              <w:t>2.入组后已完成的疗程和发生SAE前的末次用药时间</w:t>
            </w:r>
          </w:p>
          <w:p>
            <w:r>
              <w:rPr>
                <w:rFonts w:hint="eastAsia"/>
              </w:rPr>
              <w:t>3.发生SAE前的相关症状、体征、程度分级，行相关检查和治疗的情况</w:t>
            </w:r>
          </w:p>
          <w:p>
            <w:r>
              <w:rPr>
                <w:rFonts w:hint="eastAsia"/>
              </w:rPr>
              <w:t>4.确认为SAE后的详细救治过程，有助于证实SAE严重性的检查结果等</w:t>
            </w:r>
          </w:p>
          <w:p>
            <w:r>
              <w:rPr>
                <w:rFonts w:hint="eastAsia"/>
              </w:rPr>
              <w:t>5.研究者判断该SAE与试验用药或方法的相关性并展示临床证据</w:t>
            </w:r>
          </w:p>
          <w:p>
            <w:r>
              <w:rPr>
                <w:rFonts w:hint="eastAsia"/>
              </w:rPr>
              <w:t>6.其他</w:t>
            </w:r>
          </w:p>
          <w:p/>
          <w:p>
            <w:r>
              <w:rPr>
                <w:rFonts w:hint="eastAsia"/>
              </w:rPr>
              <w:t>“随访/总结报告”应包含但不限于以下信息，</w:t>
            </w:r>
          </w:p>
          <w:p>
            <w:r>
              <w:rPr>
                <w:rFonts w:hint="eastAsia"/>
              </w:rPr>
              <w:t>1.患者入组编号，入组时间和入组临床试验名称（编号），患者诊断</w:t>
            </w:r>
          </w:p>
          <w:p>
            <w:pPr>
              <w:rPr>
                <w:color w:val="000000"/>
              </w:rPr>
            </w:pPr>
            <w:r>
              <w:rPr>
                <w:rFonts w:hint="eastAsia"/>
              </w:rPr>
              <w:t>2.自首次报告后，该SAE发生的转归、治疗及相关检查情况</w:t>
            </w:r>
          </w:p>
          <w:p>
            <w:r>
              <w:rPr>
                <w:rFonts w:hint="eastAsia"/>
                <w:color w:val="0000FF"/>
              </w:rPr>
              <w:t>3.</w:t>
            </w:r>
            <w:r>
              <w:rPr>
                <w:rFonts w:hint="eastAsia"/>
              </w:rPr>
              <w:t>再次评价该SAE与试验用药或方法相关性并展示临床证据</w:t>
            </w:r>
          </w:p>
          <w:p>
            <w:r>
              <w:rPr>
                <w:rFonts w:hint="eastAsia"/>
                <w:color w:val="FF0000"/>
              </w:rPr>
              <w:t>4.SAE预期性的判断：预期、非预期。</w:t>
            </w:r>
            <w:r>
              <w:rPr>
                <w:rFonts w:hint="eastAsia"/>
              </w:rPr>
              <w:t>（预期SAE定义：方案、知情同意书、研究者手册、药物说明书等资料中提及的可能发生的SAE，受试者的基础疾病进展所导致或不良事件的倾向性危险因素所导致）</w:t>
            </w:r>
          </w:p>
          <w:p>
            <w:pPr>
              <w:rPr>
                <w:color w:val="0000FF"/>
              </w:rPr>
            </w:pPr>
            <w:r>
              <w:rPr>
                <w:rFonts w:hint="eastAsia"/>
              </w:rPr>
              <w:t>5.SAE与研究干预是否相关的判断：相关、不确定、无关。且须明确是哪类研究干预有相关性。</w:t>
            </w:r>
            <w:r>
              <w:rPr>
                <w:rFonts w:hint="eastAsia"/>
                <w:color w:val="0000FF"/>
              </w:rPr>
              <w:t>研究干预包括：试验药物、研究程序</w:t>
            </w:r>
          </w:p>
          <w:p>
            <w:r>
              <w:rPr>
                <w:rFonts w:hint="eastAsia"/>
              </w:rPr>
              <w:t>6.明确对该</w:t>
            </w:r>
            <w:r>
              <w:t>受试者的医疗保护</w:t>
            </w:r>
            <w:r>
              <w:rPr>
                <w:rFonts w:hint="eastAsia"/>
              </w:rPr>
              <w:t>和补偿</w:t>
            </w:r>
            <w:r>
              <w:t>措施</w:t>
            </w:r>
            <w:r>
              <w:rPr>
                <w:rFonts w:hint="eastAsia"/>
              </w:rPr>
              <w:t>（治疗费用是否报销）</w:t>
            </w:r>
          </w:p>
          <w:p>
            <w:r>
              <w:rPr>
                <w:rFonts w:hint="eastAsia"/>
              </w:rPr>
              <w:t>7.明确是否恢复试验治疗或退出试验</w:t>
            </w:r>
          </w:p>
          <w:p>
            <w:pPr>
              <w:rPr>
                <w:color w:val="000000"/>
              </w:rPr>
            </w:pPr>
            <w:r>
              <w:rPr>
                <w:rFonts w:hint="eastAsia"/>
              </w:rPr>
              <w:t>8.其他</w:t>
            </w:r>
          </w:p>
        </w:tc>
      </w:tr>
    </w:tbl>
    <w:p>
      <w:pPr>
        <w:rPr>
          <w:color w:val="FF0000"/>
        </w:rPr>
      </w:pPr>
      <w:r>
        <w:rPr>
          <w:rFonts w:hint="eastAsia"/>
        </w:rPr>
        <w:t>报告单位名称：</w:t>
      </w:r>
      <w:r>
        <w:rPr>
          <w:rFonts w:hint="eastAsia"/>
          <w:color w:val="0000FF"/>
        </w:rPr>
        <w:t>深圳市人民医院</w:t>
      </w:r>
      <w:r>
        <w:rPr>
          <w:rFonts w:hint="eastAsia"/>
        </w:rPr>
        <w:t>    报告人职务/职称：</w:t>
      </w:r>
      <w:r>
        <w:rPr>
          <w:rFonts w:hint="eastAsia"/>
          <w:color w:val="0000FF"/>
        </w:rPr>
        <w:t>如实填写</w:t>
      </w:r>
      <w:r>
        <w:rPr>
          <w:rFonts w:hint="eastAsia"/>
        </w:rPr>
        <w:t xml:space="preserve">   报告人签名：</w:t>
      </w:r>
      <w:r>
        <w:rPr>
          <w:rFonts w:hint="eastAsia"/>
          <w:color w:val="FF0000"/>
        </w:rPr>
        <w:t xml:space="preserve"> </w:t>
      </w:r>
    </w:p>
    <w:p>
      <w:pPr>
        <w:pStyle w:val="8"/>
      </w:pPr>
    </w:p>
    <w:p>
      <w:pPr>
        <w:pStyle w:val="8"/>
      </w:pPr>
    </w:p>
    <w:p>
      <w:pPr>
        <w:pStyle w:val="8"/>
      </w:pPr>
    </w:p>
    <w:p>
      <w:r>
        <w:rPr>
          <w:rFonts w:hint="eastAsia"/>
        </w:rPr>
        <w:br w:type="page"/>
      </w:r>
    </w:p>
    <w:p>
      <w:pPr>
        <w:pStyle w:val="2"/>
        <w:framePr w:wrap="around" w:vAnchor="page" w:hAnchor="page" w:x="1899" w:y="1335"/>
        <w:jc w:val="both"/>
        <w:rPr>
          <w:kern w:val="0"/>
        </w:rPr>
      </w:pPr>
      <w:r>
        <w:rPr>
          <w:rFonts w:hint="eastAsia"/>
        </w:rPr>
        <w:t xml:space="preserve">附件表格6：                  </w:t>
      </w:r>
    </w:p>
    <w:p>
      <w:pPr>
        <w:rPr>
          <w:rFonts w:hint="default" w:eastAsia="宋体"/>
          <w:lang w:val="en-US" w:eastAsia="zh-CN"/>
        </w:rPr>
      </w:pPr>
      <w:r>
        <w:rPr>
          <w:rFonts w:hint="eastAsia"/>
          <w:lang w:val="en-US" w:eastAsia="zh-CN"/>
        </w:rPr>
        <w:t xml:space="preserve">                                     文件编号： AF/SS-11/06.0</w:t>
      </w:r>
    </w:p>
    <w:p/>
    <w:p>
      <w:pPr>
        <w:pStyle w:val="2"/>
        <w:framePr w:wrap="around" w:vAnchor="page" w:hAnchor="page" w:x="5527" w:y="2061"/>
        <w:rPr>
          <w:kern w:val="0"/>
        </w:rPr>
      </w:pPr>
      <w:r>
        <w:rPr>
          <w:rFonts w:hint="eastAsia"/>
        </w:rPr>
        <w:t>安全性报告摘要表</w:t>
      </w:r>
    </w:p>
    <w:p>
      <w:pPr>
        <w:rPr>
          <w:rFonts w:hint="eastAsia"/>
        </w:rPr>
      </w:pPr>
      <w:r>
        <w:rPr>
          <w:rFonts w:hint="eastAsia"/>
        </w:rPr>
        <w:t xml:space="preserve">               </w:t>
      </w:r>
    </w:p>
    <w:p/>
    <w:p>
      <w:bookmarkStart w:id="16" w:name="_Toc10524"/>
      <w:bookmarkStart w:id="17" w:name="_Toc25787"/>
      <w:bookmarkStart w:id="18" w:name="_Toc16193"/>
      <w:r>
        <w:rPr>
          <w:rFonts w:hint="eastAsia"/>
        </w:rPr>
        <w:t xml:space="preserve">     </w:t>
      </w:r>
      <w:r>
        <w:rPr>
          <w:rFonts w:hint="eastAsia"/>
          <w:lang w:val="en-US" w:eastAsia="zh-CN"/>
        </w:rPr>
        <w:t xml:space="preserve">                           </w:t>
      </w:r>
      <w:r>
        <w:rPr>
          <w:rFonts w:hint="eastAsia"/>
        </w:rPr>
        <w:t xml:space="preserve"> （适用于本中心发生的</w:t>
      </w:r>
      <w:bookmarkEnd w:id="16"/>
      <w:bookmarkEnd w:id="17"/>
      <w:bookmarkEnd w:id="18"/>
      <w:r>
        <w:rPr>
          <w:rFonts w:hint="eastAsia"/>
        </w:rPr>
        <w:t>）</w:t>
      </w:r>
    </w:p>
    <w:tbl>
      <w:tblPr>
        <w:tblStyle w:val="19"/>
        <w:tblW w:w="0" w:type="auto"/>
        <w:tblInd w:w="-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7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706" w:type="dxa"/>
            <w:tcBorders>
              <w:top w:val="single" w:color="auto" w:sz="4" w:space="0"/>
              <w:left w:val="single" w:color="auto" w:sz="4" w:space="0"/>
              <w:bottom w:val="single" w:color="auto" w:sz="4" w:space="0"/>
              <w:right w:val="single" w:color="auto" w:sz="4" w:space="0"/>
            </w:tcBorders>
            <w:vAlign w:val="center"/>
          </w:tcPr>
          <w:p>
            <w:r>
              <w:rPr>
                <w:rFonts w:hint="eastAsia"/>
              </w:rPr>
              <w:t>项目号</w:t>
            </w:r>
          </w:p>
        </w:tc>
        <w:tc>
          <w:tcPr>
            <w:tcW w:w="7277" w:type="dxa"/>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706" w:type="dxa"/>
            <w:tcBorders>
              <w:top w:val="single" w:color="auto" w:sz="4" w:space="0"/>
              <w:left w:val="single" w:color="auto" w:sz="4" w:space="0"/>
              <w:bottom w:val="single" w:color="auto" w:sz="4" w:space="0"/>
              <w:right w:val="single" w:color="auto" w:sz="4" w:space="0"/>
            </w:tcBorders>
            <w:vAlign w:val="center"/>
          </w:tcPr>
          <w:p>
            <w:r>
              <w:rPr>
                <w:rFonts w:hint="eastAsia"/>
              </w:rPr>
              <w:t>项目名称</w:t>
            </w:r>
          </w:p>
        </w:tc>
        <w:tc>
          <w:tcPr>
            <w:tcW w:w="7277" w:type="dxa"/>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706" w:type="dxa"/>
            <w:tcBorders>
              <w:top w:val="single" w:color="auto" w:sz="4" w:space="0"/>
              <w:left w:val="single" w:color="auto" w:sz="4" w:space="0"/>
              <w:bottom w:val="single" w:color="auto" w:sz="4" w:space="0"/>
              <w:right w:val="single" w:color="auto" w:sz="4" w:space="0"/>
            </w:tcBorders>
            <w:vAlign w:val="center"/>
          </w:tcPr>
          <w:p>
            <w:r>
              <w:rPr>
                <w:rFonts w:hint="eastAsia"/>
              </w:rPr>
              <w:t>申办者</w:t>
            </w:r>
          </w:p>
        </w:tc>
        <w:tc>
          <w:tcPr>
            <w:tcW w:w="7277" w:type="dxa"/>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706" w:type="dxa"/>
            <w:tcBorders>
              <w:top w:val="single" w:color="auto" w:sz="4" w:space="0"/>
              <w:left w:val="single" w:color="auto" w:sz="4" w:space="0"/>
              <w:bottom w:val="single" w:color="auto" w:sz="4" w:space="0"/>
              <w:right w:val="single" w:color="auto" w:sz="4" w:space="0"/>
            </w:tcBorders>
            <w:vAlign w:val="center"/>
          </w:tcPr>
          <w:p>
            <w:r>
              <w:rPr>
                <w:rFonts w:hint="eastAsia"/>
              </w:rPr>
              <w:t>主要研究者</w:t>
            </w:r>
          </w:p>
        </w:tc>
        <w:tc>
          <w:tcPr>
            <w:tcW w:w="7277" w:type="dxa"/>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706" w:type="dxa"/>
            <w:tcBorders>
              <w:top w:val="single" w:color="auto" w:sz="4" w:space="0"/>
              <w:left w:val="single" w:color="auto" w:sz="4" w:space="0"/>
              <w:bottom w:val="single" w:color="auto" w:sz="4" w:space="0"/>
              <w:right w:val="single" w:color="auto" w:sz="4" w:space="0"/>
            </w:tcBorders>
            <w:vAlign w:val="center"/>
          </w:tcPr>
          <w:p>
            <w:r>
              <w:rPr>
                <w:rFonts w:hint="eastAsia"/>
              </w:rPr>
              <w:t>承担科室</w:t>
            </w:r>
          </w:p>
        </w:tc>
        <w:tc>
          <w:tcPr>
            <w:tcW w:w="7277" w:type="dxa"/>
            <w:tcBorders>
              <w:top w:val="single" w:color="auto" w:sz="4" w:space="0"/>
              <w:left w:val="single" w:color="auto" w:sz="4" w:space="0"/>
              <w:bottom w:val="single" w:color="auto" w:sz="4" w:space="0"/>
              <w:right w:val="single" w:color="auto" w:sz="4" w:space="0"/>
            </w:tcBorders>
            <w:vAlign w:val="center"/>
          </w:tcP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一、报告范围（勾选以下涉及的报告范围）</w:t>
      </w:r>
    </w:p>
    <w:tbl>
      <w:tblPr>
        <w:tblStyle w:val="19"/>
        <w:tblpPr w:leftFromText="180" w:rightFromText="180" w:vertAnchor="text" w:horzAnchor="margin" w:tblpXSpec="center" w:tblpY="30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969" w:type="dxa"/>
            <w:tcBorders>
              <w:top w:val="single" w:color="auto" w:sz="4" w:space="0"/>
              <w:left w:val="single" w:color="auto" w:sz="4" w:space="0"/>
              <w:bottom w:val="single" w:color="auto" w:sz="4" w:space="0"/>
              <w:right w:val="single" w:color="auto" w:sz="4" w:space="0"/>
            </w:tcBorders>
            <w:vAlign w:val="center"/>
          </w:tcPr>
          <w:p>
            <w:pPr>
              <w:pStyle w:val="24"/>
              <w:ind w:left="0" w:leftChars="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ffData>
                  <w:name w:val="选中1"/>
                  <w:enabled/>
                  <w:calcOnExit w:val="0"/>
                  <w:checkBox>
                    <w:sizeAuto/>
                    <w:default w:val="0"/>
                    <w:checked w:val="0"/>
                  </w:checkBox>
                </w:ffData>
              </w:fldChar>
            </w:r>
            <w:r>
              <w:rPr>
                <w:rFonts w:hint="eastAsia"/>
                <w:color w:val="000000" w:themeColor="text1"/>
                <w14:textFill>
                  <w14:solidFill>
                    <w14:schemeClr w14:val="tx1"/>
                  </w14:solidFill>
                </w14:textFill>
              </w:rPr>
              <w:instrText xml:space="preserve"> FORMCHECKBOX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药物临床试验SUSAR（可疑且非预期严重不良反应）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969" w:type="dxa"/>
            <w:tcBorders>
              <w:top w:val="single" w:color="auto" w:sz="4" w:space="0"/>
              <w:left w:val="single" w:color="auto" w:sz="4" w:space="0"/>
              <w:bottom w:val="single" w:color="auto" w:sz="4" w:space="0"/>
              <w:right w:val="single" w:color="auto" w:sz="4" w:space="0"/>
            </w:tcBorders>
            <w:vAlign w:val="center"/>
          </w:tcPr>
          <w:p>
            <w:pPr>
              <w:pStyle w:val="24"/>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ffData>
                  <w:name w:val="选中1"/>
                  <w:enabled/>
                  <w:calcOnExit w:val="0"/>
                  <w:checkBox>
                    <w:sizeAuto/>
                    <w:default w:val="0"/>
                    <w:checked w:val="0"/>
                  </w:checkBox>
                </w:ffData>
              </w:fldChar>
            </w:r>
            <w:r>
              <w:rPr>
                <w:rFonts w:hint="eastAsia"/>
                <w:color w:val="000000" w:themeColor="text1"/>
                <w14:textFill>
                  <w14:solidFill>
                    <w14:schemeClr w14:val="tx1"/>
                  </w14:solidFill>
                </w14:textFill>
              </w:rPr>
              <w:instrText xml:space="preserve"> FORMCHECKBOX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器械</w:t>
            </w:r>
            <w:r>
              <w:rPr>
                <w:rFonts w:hint="eastAsia"/>
                <w:color w:val="000000" w:themeColor="text1"/>
                <w14:textFill>
                  <w14:solidFill>
                    <w14:schemeClr w14:val="tx1"/>
                  </w14:solidFill>
                </w14:textFill>
              </w:rPr>
              <w:t>临床试验SUSAR（可疑且非预期严重不良反应）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969" w:type="dxa"/>
            <w:tcBorders>
              <w:top w:val="single" w:color="auto" w:sz="4" w:space="0"/>
              <w:left w:val="single" w:color="auto" w:sz="4" w:space="0"/>
              <w:bottom w:val="single" w:color="auto" w:sz="4" w:space="0"/>
              <w:right w:val="single" w:color="auto" w:sz="4" w:space="0"/>
            </w:tcBorders>
            <w:vAlign w:val="center"/>
          </w:tcPr>
          <w:p>
            <w:pPr>
              <w:pStyle w:val="24"/>
              <w:ind w:left="0" w:leftChars="0"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ffData>
                  <w:name w:val="选中1"/>
                  <w:enabled/>
                  <w:calcOnExit w:val="0"/>
                  <w:checkBox>
                    <w:sizeAuto/>
                    <w:default w:val="0"/>
                    <w:checked w:val="0"/>
                  </w:checkBox>
                </w:ffData>
              </w:fldChar>
            </w:r>
            <w:r>
              <w:rPr>
                <w:rFonts w:hint="eastAsia"/>
                <w:color w:val="000000" w:themeColor="text1"/>
                <w14:textFill>
                  <w14:solidFill>
                    <w14:schemeClr w14:val="tx1"/>
                  </w14:solidFill>
                </w14:textFill>
              </w:rPr>
              <w:instrText xml:space="preserve"> FORMCHECKBOX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fldChar w:fldCharType="end"/>
            </w:r>
            <w:r>
              <w:rPr>
                <w:rFonts w:hint="eastAsia"/>
                <w:color w:val="000000" w:themeColor="text1"/>
                <w:lang w:val="en-US" w:eastAsia="zh-CN"/>
                <w14:textFill>
                  <w14:solidFill>
                    <w14:schemeClr w14:val="tx1"/>
                  </w14:solidFill>
                </w14:textFill>
              </w:rPr>
              <w:t>药物</w:t>
            </w:r>
            <w:r>
              <w:rPr>
                <w:rFonts w:hint="eastAsia"/>
                <w:color w:val="000000" w:themeColor="text1"/>
                <w14:textFill>
                  <w14:solidFill>
                    <w14:schemeClr w14:val="tx1"/>
                  </w14:solidFill>
                </w14:textFill>
              </w:rPr>
              <w:t>临床试验SAE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969" w:type="dxa"/>
            <w:tcBorders>
              <w:top w:val="single" w:color="auto" w:sz="4" w:space="0"/>
              <w:left w:val="single" w:color="auto" w:sz="4" w:space="0"/>
              <w:bottom w:val="single" w:color="auto" w:sz="4" w:space="0"/>
              <w:right w:val="single" w:color="auto" w:sz="4" w:space="0"/>
            </w:tcBorders>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ffData>
                  <w:name w:val="选中1"/>
                  <w:enabled/>
                  <w:calcOnExit w:val="0"/>
                  <w:checkBox>
                    <w:sizeAuto/>
                    <w:default w:val="0"/>
                    <w:checked w:val="0"/>
                  </w:checkBox>
                </w:ffData>
              </w:fldChar>
            </w:r>
            <w:r>
              <w:rPr>
                <w:rFonts w:hint="eastAsia"/>
                <w:color w:val="000000" w:themeColor="text1"/>
                <w14:textFill>
                  <w14:solidFill>
                    <w14:schemeClr w14:val="tx1"/>
                  </w14:solidFill>
                </w14:textFill>
              </w:rPr>
              <w:instrText xml:space="preserve"> FORMCHECKBOX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 xml:space="preserve">器械临床试验SAE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8969" w:type="dxa"/>
            <w:tcBorders>
              <w:top w:val="single" w:color="auto" w:sz="4" w:space="0"/>
              <w:left w:val="single" w:color="auto" w:sz="4" w:space="0"/>
              <w:bottom w:val="single" w:color="auto" w:sz="4" w:space="0"/>
              <w:right w:val="single" w:color="auto" w:sz="4" w:space="0"/>
            </w:tcBorders>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begin">
                <w:ffData>
                  <w:name w:val="选中1"/>
                  <w:enabled/>
                  <w:calcOnExit w:val="0"/>
                  <w:checkBox>
                    <w:sizeAuto/>
                    <w:default w:val="0"/>
                    <w:checked w:val="0"/>
                  </w:checkBox>
                </w:ffData>
              </w:fldChar>
            </w:r>
            <w:r>
              <w:rPr>
                <w:rFonts w:hint="eastAsia"/>
                <w:color w:val="000000" w:themeColor="text1"/>
                <w14:textFill>
                  <w14:solidFill>
                    <w14:schemeClr w14:val="tx1"/>
                  </w14:solidFill>
                </w14:textFill>
              </w:rPr>
              <w:instrText xml:space="preserve"> FORMCHECKBOX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非注册类项目SAE</w:t>
            </w:r>
          </w:p>
        </w:tc>
      </w:tr>
    </w:tbl>
    <w:p>
      <w:pPr>
        <w:rPr>
          <w:color w:val="000000" w:themeColor="text1"/>
          <w14:textFill>
            <w14:solidFill>
              <w14:schemeClr w14:val="tx1"/>
            </w14:solidFill>
          </w14:textFill>
        </w:rPr>
      </w:pPr>
    </w:p>
    <w:p>
      <w:pPr>
        <w:pStyle w:val="24"/>
        <w:numPr>
          <w:ilvl w:val="0"/>
          <w:numId w:val="8"/>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事件基本描述</w:t>
      </w:r>
    </w:p>
    <w:p>
      <w:pPr>
        <w:pStyle w:val="24"/>
        <w:numPr>
          <w:ilvl w:val="0"/>
          <w:numId w:val="9"/>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受试者代码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2、年龄          岁，性别：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3、该项目发生</w:t>
      </w:r>
      <w:r>
        <w:rPr>
          <w:color w:val="000000" w:themeColor="text1"/>
          <w14:textFill>
            <w14:solidFill>
              <w14:schemeClr w14:val="tx1"/>
            </w14:solidFill>
          </w14:textFill>
        </w:rPr>
        <w:t>的第</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例SAE/SUSAR受试者</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报告类型：</w:t>
      </w:r>
      <w:r>
        <w:rPr>
          <w:rFonts w:hint="eastAsia" w:ascii="宋体" w:hAnsi="宋体"/>
          <w:color w:val="000000" w:themeColor="text1"/>
          <w:kern w:val="0"/>
          <w14:textFill>
            <w14:solidFill>
              <w14:schemeClr w14:val="tx1"/>
            </w14:solidFill>
          </w14:textFill>
        </w:rPr>
        <w:t>□</w:t>
      </w:r>
      <w:r>
        <w:rPr>
          <w:color w:val="000000" w:themeColor="text1"/>
          <w14:textFill>
            <w14:solidFill>
              <w14:schemeClr w14:val="tx1"/>
            </w14:solidFill>
          </w14:textFill>
        </w:rPr>
        <w:t xml:space="preserve">首次  </w:t>
      </w:r>
      <w:r>
        <w:rPr>
          <w:rFonts w:hint="eastAsia" w:ascii="宋体" w:hAnsi="宋体"/>
          <w:color w:val="000000" w:themeColor="text1"/>
          <w:kern w:val="0"/>
          <w14:textFill>
            <w14:solidFill>
              <w14:schemeClr w14:val="tx1"/>
            </w14:solidFill>
          </w14:textFill>
        </w:rPr>
        <w:t>□</w:t>
      </w:r>
      <w:r>
        <w:rPr>
          <w:color w:val="000000" w:themeColor="text1"/>
          <w14:textFill>
            <w14:solidFill>
              <w14:schemeClr w14:val="tx1"/>
            </w14:solidFill>
          </w14:textFill>
        </w:rPr>
        <w:t xml:space="preserve">随访  </w:t>
      </w:r>
      <w:r>
        <w:rPr>
          <w:rFonts w:hint="eastAsia" w:ascii="宋体" w:hAnsi="宋体"/>
          <w:color w:val="000000" w:themeColor="text1"/>
          <w:kern w:val="0"/>
          <w14:textFill>
            <w14:solidFill>
              <w14:schemeClr w14:val="tx1"/>
            </w14:solidFill>
          </w14:textFill>
        </w:rPr>
        <w:t>□</w:t>
      </w:r>
      <w:r>
        <w:rPr>
          <w:color w:val="000000" w:themeColor="text1"/>
          <w14:textFill>
            <w14:solidFill>
              <w14:schemeClr w14:val="tx1"/>
            </w14:solidFill>
          </w14:textFill>
        </w:rPr>
        <w:t>总结报告</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医学术语（诊断）：</w:t>
      </w:r>
      <w:r>
        <w:rPr>
          <w:rFonts w:hint="eastAsia"/>
          <w:color w:val="000000" w:themeColor="text1"/>
          <w14:textFill>
            <w14:solidFill>
              <w14:schemeClr w14:val="tx1"/>
            </w14:solidFill>
          </w14:textFill>
        </w:rPr>
        <w:t xml:space="preserve">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6、发生日期：               </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7、严重程度：□死亡，□危及生命，□住院（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入院，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延长住院），□致残，□致畸，□其他</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rFonts w:hint="eastAsia"/>
          <w:b/>
          <w:color w:val="000000" w:themeColor="text1"/>
          <w14:textFill>
            <w14:solidFill>
              <w14:schemeClr w14:val="tx1"/>
            </w14:solidFill>
          </w14:textFill>
        </w:rPr>
        <w:t>、</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试验</w:t>
      </w:r>
      <w:r>
        <w:rPr>
          <w:color w:val="000000" w:themeColor="text1"/>
          <w14:textFill>
            <w14:solidFill>
              <w14:schemeClr w14:val="tx1"/>
            </w14:solidFill>
          </w14:textFill>
        </w:rPr>
        <w:t>药物</w:t>
      </w:r>
      <w:r>
        <w:rPr>
          <w:rFonts w:hint="eastAsia"/>
          <w:color w:val="000000" w:themeColor="text1"/>
          <w14:textFill>
            <w14:solidFill>
              <w14:schemeClr w14:val="tx1"/>
            </w14:solidFill>
          </w14:textFill>
        </w:rPr>
        <w:t>医疗/器械</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相关性关系</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ascii="宋体" w:hAnsi="宋体"/>
          <w:color w:val="000000" w:themeColor="text1"/>
          <w:kern w:val="0"/>
          <w14:textFill>
            <w14:solidFill>
              <w14:schemeClr w14:val="tx1"/>
            </w14:solidFill>
          </w14:textFill>
        </w:rPr>
        <w:sym w:font="Wingdings 2" w:char="00A3"/>
      </w:r>
      <w:r>
        <w:rPr>
          <w:rFonts w:hint="eastAsia" w:ascii="宋体" w:hAnsi="宋体"/>
          <w:color w:val="000000" w:themeColor="text1"/>
          <w:kern w:val="0"/>
          <w14:textFill>
            <w14:solidFill>
              <w14:schemeClr w14:val="tx1"/>
            </w14:solidFill>
          </w14:textFill>
        </w:rPr>
        <w:t>肯定</w:t>
      </w:r>
      <w:r>
        <w:rPr>
          <w:rFonts w:hint="eastAsia"/>
          <w:color w:val="000000" w:themeColor="text1"/>
          <w14:textFill>
            <w14:solidFill>
              <w14:schemeClr w14:val="tx1"/>
            </w14:solidFill>
          </w14:textFill>
        </w:rPr>
        <w:t>有</w:t>
      </w:r>
      <w:r>
        <w:rPr>
          <w:color w:val="000000" w:themeColor="text1"/>
          <w14:textFill>
            <w14:solidFill>
              <w14:schemeClr w14:val="tx1"/>
            </w14:solidFill>
          </w14:textFill>
        </w:rPr>
        <w:t>关</w:t>
      </w:r>
      <w:r>
        <w:rPr>
          <w:rFonts w:hint="eastAsia"/>
          <w:color w:val="000000" w:themeColor="text1"/>
          <w14:textFill>
            <w14:solidFill>
              <w14:schemeClr w14:val="tx1"/>
            </w14:solidFill>
          </w14:textFill>
        </w:rPr>
        <w:t xml:space="preserve">   </w:t>
      </w:r>
      <w:r>
        <w:rPr>
          <w:rFonts w:hint="eastAsia" w:ascii="宋体" w:hAnsi="宋体"/>
          <w:color w:val="000000" w:themeColor="text1"/>
          <w:kern w:val="0"/>
          <w14:textFill>
            <w14:solidFill>
              <w14:schemeClr w14:val="tx1"/>
            </w14:solidFill>
          </w14:textFill>
        </w:rPr>
        <w:t>□很</w:t>
      </w:r>
      <w:r>
        <w:rPr>
          <w:color w:val="000000" w:themeColor="text1"/>
          <w14:textFill>
            <w14:solidFill>
              <w14:schemeClr w14:val="tx1"/>
            </w14:solidFill>
          </w14:textFill>
        </w:rPr>
        <w:t>可能</w:t>
      </w:r>
      <w:r>
        <w:rPr>
          <w:rFonts w:hint="eastAsia"/>
          <w:color w:val="000000" w:themeColor="text1"/>
          <w14:textFill>
            <w14:solidFill>
              <w14:schemeClr w14:val="tx1"/>
            </w14:solidFill>
          </w14:textFill>
        </w:rPr>
        <w:t>有</w:t>
      </w:r>
      <w:r>
        <w:rPr>
          <w:color w:val="000000" w:themeColor="text1"/>
          <w14:textFill>
            <w14:solidFill>
              <w14:schemeClr w14:val="tx1"/>
            </w14:solidFill>
          </w14:textFill>
        </w:rPr>
        <w:t>关</w:t>
      </w:r>
      <w:r>
        <w:rPr>
          <w:rFonts w:hint="eastAsia"/>
          <w:color w:val="000000" w:themeColor="text1"/>
          <w14:textFill>
            <w14:solidFill>
              <w14:schemeClr w14:val="tx1"/>
            </w14:solidFill>
          </w14:textFill>
        </w:rPr>
        <w:t xml:space="preserve">   </w:t>
      </w:r>
      <w:r>
        <w:rPr>
          <w:rFonts w:hint="eastAsia" w:ascii="宋体" w:hAnsi="宋体"/>
          <w:color w:val="000000" w:themeColor="text1"/>
          <w:kern w:val="0"/>
          <w14:textFill>
            <w14:solidFill>
              <w14:schemeClr w14:val="tx1"/>
            </w14:solidFill>
          </w14:textFill>
        </w:rPr>
        <w:t>□</w:t>
      </w:r>
      <w:r>
        <w:rPr>
          <w:color w:val="000000" w:themeColor="text1"/>
          <w14:textFill>
            <w14:solidFill>
              <w14:schemeClr w14:val="tx1"/>
            </w14:solidFill>
          </w14:textFill>
        </w:rPr>
        <w:t>可能有关</w:t>
      </w:r>
      <w:r>
        <w:rPr>
          <w:rFonts w:hint="eastAsia"/>
          <w:color w:val="000000" w:themeColor="text1"/>
          <w14:textFill>
            <w14:solidFill>
              <w14:schemeClr w14:val="tx1"/>
            </w14:solidFill>
          </w14:textFill>
        </w:rPr>
        <w:t xml:space="preserve">   </w:t>
      </w:r>
      <w:r>
        <w:rPr>
          <w:rFonts w:hint="eastAsia" w:ascii="宋体" w:hAnsi="宋体"/>
          <w:color w:val="000000" w:themeColor="text1"/>
          <w:kern w:val="0"/>
          <w14:textFill>
            <w14:solidFill>
              <w14:schemeClr w14:val="tx1"/>
            </w14:solidFill>
          </w14:textFill>
        </w:rPr>
        <w:t>□可能无</w:t>
      </w:r>
      <w:r>
        <w:rPr>
          <w:color w:val="000000" w:themeColor="text1"/>
          <w14:textFill>
            <w14:solidFill>
              <w14:schemeClr w14:val="tx1"/>
            </w14:solidFill>
          </w14:textFill>
        </w:rPr>
        <w:t xml:space="preserve">关  </w:t>
      </w:r>
      <w:r>
        <w:rPr>
          <w:rFonts w:hint="eastAsia" w:ascii="宋体" w:hAnsi="宋体"/>
          <w:color w:val="000000" w:themeColor="text1"/>
          <w:kern w:val="0"/>
          <w14:textFill>
            <w14:solidFill>
              <w14:schemeClr w14:val="tx1"/>
            </w14:solidFill>
          </w14:textFill>
        </w:rPr>
        <w:t>□肯定无</w:t>
      </w:r>
      <w:r>
        <w:rPr>
          <w:color w:val="000000" w:themeColor="text1"/>
          <w14:textFill>
            <w14:solidFill>
              <w14:schemeClr w14:val="tx1"/>
            </w14:solidFill>
          </w14:textFill>
        </w:rPr>
        <w:t xml:space="preserve">关    </w:t>
      </w:r>
      <w:r>
        <w:rPr>
          <w:rFonts w:hint="eastAsia" w:ascii="宋体" w:hAnsi="宋体"/>
          <w:color w:val="000000" w:themeColor="text1"/>
          <w:kern w:val="0"/>
          <w14:textFill>
            <w14:solidFill>
              <w14:schemeClr w14:val="tx1"/>
            </w14:solidFill>
          </w14:textFill>
        </w:rPr>
        <w:t>□</w:t>
      </w:r>
      <w:r>
        <w:rPr>
          <w:rFonts w:ascii="宋体" w:hAnsi="宋体"/>
          <w:color w:val="000000" w:themeColor="text1"/>
          <w:kern w:val="0"/>
          <w14:textFill>
            <w14:solidFill>
              <w14:schemeClr w14:val="tx1"/>
            </w14:solidFill>
          </w14:textFill>
        </w:rPr>
        <w:t>无法</w:t>
      </w:r>
      <w:r>
        <w:rPr>
          <w:rFonts w:hint="eastAsia" w:ascii="宋体" w:hAnsi="宋体"/>
          <w:color w:val="000000" w:themeColor="text1"/>
          <w:kern w:val="0"/>
          <w14:textFill>
            <w14:solidFill>
              <w14:schemeClr w14:val="tx1"/>
            </w14:solidFill>
          </w14:textFill>
        </w:rPr>
        <w:t>评价</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9、对试验药物/医疗器械</w:t>
      </w:r>
      <w:r>
        <w:rPr>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采取措施：</w:t>
      </w:r>
    </w:p>
    <w:p>
      <w:pPr>
        <w:rPr>
          <w:color w:val="000000" w:themeColor="text1"/>
          <w14:textFill>
            <w14:solidFill>
              <w14:schemeClr w14:val="tx1"/>
            </w14:solidFill>
          </w14:textFill>
        </w:rPr>
      </w:pPr>
      <w:r>
        <w:rPr>
          <w:rFonts w:ascii="宋体"/>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继续用药；</w:t>
      </w:r>
      <w:r>
        <w:rPr>
          <w:rFonts w:ascii="宋体"/>
          <w:color w:val="000000" w:themeColor="text1"/>
          <w14:textFill>
            <w14:solidFill>
              <w14:schemeClr w14:val="tx1"/>
            </w14:solidFill>
          </w14:textFill>
        </w:rPr>
        <w:t>□</w:t>
      </w:r>
      <w:r>
        <w:rPr>
          <w:rFonts w:hint="eastAsia"/>
          <w:color w:val="000000" w:themeColor="text1"/>
          <w14:textFill>
            <w14:solidFill>
              <w14:schemeClr w14:val="tx1"/>
            </w14:solidFill>
          </w14:textFill>
        </w:rPr>
        <w:t>减少剂量；</w:t>
      </w:r>
      <w:r>
        <w:rPr>
          <w:rFonts w:ascii="宋体"/>
          <w:color w:val="000000" w:themeColor="text1"/>
          <w14:textFill>
            <w14:solidFill>
              <w14:schemeClr w14:val="tx1"/>
            </w14:solidFill>
          </w14:textFill>
        </w:rPr>
        <w:t>□</w:t>
      </w:r>
      <w:r>
        <w:rPr>
          <w:rFonts w:hint="eastAsia"/>
          <w:color w:val="000000" w:themeColor="text1"/>
          <w14:textFill>
            <w14:solidFill>
              <w14:schemeClr w14:val="tx1"/>
            </w14:solidFill>
          </w14:textFill>
        </w:rPr>
        <w:t>停用药物；</w:t>
      </w:r>
      <w:r>
        <w:rPr>
          <w:rFonts w:ascii="宋体"/>
          <w:color w:val="000000" w:themeColor="text1"/>
          <w14:textFill>
            <w14:solidFill>
              <w14:schemeClr w14:val="tx1"/>
            </w14:solidFill>
          </w14:textFill>
        </w:rPr>
        <w:t>□</w:t>
      </w:r>
      <w:r>
        <w:rPr>
          <w:rFonts w:hint="eastAsia"/>
          <w:color w:val="000000" w:themeColor="text1"/>
          <w14:textFill>
            <w14:solidFill>
              <w14:schemeClr w14:val="tx1"/>
            </w14:solidFill>
          </w14:textFill>
        </w:rPr>
        <w:t>停用药物又恢复；</w:t>
      </w:r>
      <w:r>
        <w:rPr>
          <w:rFonts w:ascii="宋体"/>
          <w:color w:val="000000" w:themeColor="text1"/>
          <w14:textFill>
            <w14:solidFill>
              <w14:schemeClr w14:val="tx1"/>
            </w14:solidFill>
          </w14:textFill>
        </w:rPr>
        <w:t>□</w:t>
      </w:r>
      <w:r>
        <w:rPr>
          <w:rFonts w:hint="eastAsia"/>
          <w:color w:val="000000" w:themeColor="text1"/>
          <w14:textFill>
            <w14:solidFill>
              <w14:schemeClr w14:val="tx1"/>
            </w14:solidFill>
          </w14:textFill>
        </w:rPr>
        <w:t>不适用；</w:t>
      </w:r>
      <w:r>
        <w:rPr>
          <w:rFonts w:ascii="宋体"/>
          <w:color w:val="000000" w:themeColor="text1"/>
          <w14:textFill>
            <w14:solidFill>
              <w14:schemeClr w14:val="tx1"/>
            </w14:solidFill>
          </w14:textFill>
        </w:rPr>
        <w:t>□</w:t>
      </w:r>
      <w:r>
        <w:rPr>
          <w:rFonts w:hint="eastAsia"/>
          <w:color w:val="000000" w:themeColor="text1"/>
          <w14:textFill>
            <w14:solidFill>
              <w14:schemeClr w14:val="tx1"/>
            </w14:solidFill>
          </w14:textFill>
        </w:rPr>
        <w:t>不详；</w:t>
      </w:r>
      <w:r>
        <w:rPr>
          <w:rFonts w:ascii="宋体"/>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增加剂量</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10、转归：</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痊愈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持续进展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死亡  </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不详</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三、评估内容</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9393" w:type="dxa"/>
            <w:tcBorders>
              <w:top w:val="single" w:color="auto" w:sz="4" w:space="0"/>
              <w:left w:val="single" w:color="auto" w:sz="4" w:space="0"/>
              <w:bottom w:val="single" w:color="auto" w:sz="4" w:space="0"/>
              <w:right w:val="single" w:color="auto" w:sz="4" w:space="0"/>
            </w:tcBorders>
            <w:vAlign w:val="bottom"/>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所报告的安全性事件是否有足够的证据证明增加了受试者的风险</w:t>
            </w:r>
            <w:r>
              <w:rPr>
                <w:color w:val="000000" w:themeColor="text1"/>
                <w14:textFill>
                  <w14:solidFill>
                    <w14:schemeClr w14:val="tx1"/>
                  </w14:solidFill>
                </w14:textFill>
              </w:rPr>
              <w:t xml:space="preserve">  </w:t>
            </w:r>
          </w:p>
          <w:p>
            <w:pPr>
              <w:pStyle w:val="24"/>
              <w:rPr>
                <w:color w:val="000000" w:themeColor="text1"/>
                <w:sz w:val="20"/>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否</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是，若增加风险，请描述拟采取的试验风险控制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受试者保护计划：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9393" w:type="dxa"/>
            <w:tcBorders>
              <w:top w:val="single" w:color="auto" w:sz="4" w:space="0"/>
              <w:left w:val="single" w:color="auto" w:sz="4" w:space="0"/>
              <w:bottom w:val="single" w:color="auto" w:sz="4" w:space="0"/>
              <w:right w:val="single" w:color="auto" w:sz="4" w:space="0"/>
            </w:tcBorders>
            <w:vAlign w:val="bottom"/>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研究相关损害受试者的后续医疗与随访安排是否妥当</w:t>
            </w:r>
          </w:p>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□是    □否,请说明理由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9393" w:type="dxa"/>
            <w:tcBorders>
              <w:top w:val="single" w:color="auto" w:sz="4" w:space="0"/>
              <w:left w:val="single" w:color="auto" w:sz="4" w:space="0"/>
              <w:bottom w:val="single" w:color="auto" w:sz="4" w:space="0"/>
              <w:right w:val="single" w:color="auto" w:sz="4" w:space="0"/>
            </w:tcBorders>
            <w:vAlign w:val="bottom"/>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所报告的安全性事件是否有足够的证据证明显著影响临床研究的实施</w:t>
            </w:r>
          </w:p>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□否    □是，请描述：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9393" w:type="dxa"/>
            <w:tcBorders>
              <w:top w:val="single" w:color="auto" w:sz="4" w:space="0"/>
              <w:left w:val="single" w:color="auto" w:sz="4" w:space="0"/>
              <w:bottom w:val="single" w:color="auto" w:sz="4" w:space="0"/>
              <w:right w:val="single" w:color="auto" w:sz="4" w:space="0"/>
            </w:tcBorders>
            <w:vAlign w:val="bottom"/>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是否对研究的风险及受益比产生影响：</w:t>
            </w:r>
          </w:p>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□否    □是，若可能产生影响，本中心主要研究者拟采取的措施：____________________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393" w:type="dxa"/>
            <w:tcBorders>
              <w:top w:val="single" w:color="auto" w:sz="4" w:space="0"/>
              <w:left w:val="single" w:color="auto" w:sz="4" w:space="0"/>
              <w:bottom w:val="single" w:color="auto" w:sz="4" w:space="0"/>
              <w:right w:val="single" w:color="auto" w:sz="4" w:space="0"/>
            </w:tcBorders>
            <w:vAlign w:val="center"/>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是否存在可能影响受试者继续参与研究意愿的新信息</w:t>
            </w:r>
          </w:p>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□否    □是，若可能产生影响，本中心主要研究者拟采取的措施：____________________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9393" w:type="dxa"/>
            <w:tcBorders>
              <w:top w:val="single" w:color="auto" w:sz="4" w:space="0"/>
              <w:left w:val="single" w:color="auto" w:sz="4" w:space="0"/>
              <w:bottom w:val="single" w:color="auto" w:sz="4" w:space="0"/>
              <w:right w:val="single" w:color="auto" w:sz="4" w:space="0"/>
            </w:tcBorders>
            <w:vAlign w:val="center"/>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是否已更新研究方案、知情同意书或研究者手册等研究文件的相关内容：</w:t>
            </w:r>
          </w:p>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□是________________   □否     计划更新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9393" w:type="dxa"/>
            <w:tcBorders>
              <w:top w:val="single" w:color="auto" w:sz="4" w:space="0"/>
              <w:left w:val="single" w:color="auto" w:sz="4" w:space="0"/>
              <w:bottom w:val="single" w:color="auto" w:sz="4" w:space="0"/>
              <w:right w:val="single" w:color="auto" w:sz="4" w:space="0"/>
            </w:tcBorders>
            <w:vAlign w:val="center"/>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更新的研究文件是否已获得本伦理委员会同意： </w:t>
            </w:r>
          </w:p>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□是     □否    □不涉及</w:t>
            </w:r>
          </w:p>
        </w:tc>
      </w:tr>
    </w:tbl>
    <w:p>
      <w:pPr>
        <w:rPr>
          <w:color w:val="000000" w:themeColor="text1"/>
          <w14:textFill>
            <w14:solidFill>
              <w14:schemeClr w14:val="tx1"/>
            </w14:solidFill>
          </w14:textFill>
        </w:rPr>
      </w:pPr>
    </w:p>
    <w:tbl>
      <w:tblPr>
        <w:tblStyle w:val="19"/>
        <w:tblpPr w:leftFromText="180" w:rightFromText="180" w:vertAnchor="text" w:horzAnchor="margin" w:tblpXSpec="center" w:tblpY="50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1701"/>
        <w:gridCol w:w="1134"/>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2285" w:type="dxa"/>
            <w:tcBorders>
              <w:top w:val="single" w:color="auto" w:sz="4" w:space="0"/>
              <w:left w:val="single" w:color="auto" w:sz="4" w:space="0"/>
              <w:bottom w:val="single" w:color="auto" w:sz="4" w:space="0"/>
              <w:right w:val="single" w:color="auto" w:sz="4" w:space="0"/>
            </w:tcBorders>
            <w:vAlign w:val="bottom"/>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主要研究者签字</w:t>
            </w:r>
          </w:p>
        </w:tc>
        <w:tc>
          <w:tcPr>
            <w:tcW w:w="1701" w:type="dxa"/>
            <w:tcBorders>
              <w:top w:val="single" w:color="auto" w:sz="4" w:space="0"/>
              <w:left w:val="single" w:color="auto" w:sz="4" w:space="0"/>
              <w:bottom w:val="single" w:color="auto" w:sz="4" w:space="0"/>
              <w:right w:val="single" w:color="auto" w:sz="4" w:space="0"/>
            </w:tcBorders>
            <w:vAlign w:val="bottom"/>
          </w:tcPr>
          <w:p>
            <w:pPr>
              <w:pStyle w:val="24"/>
              <w:rPr>
                <w:color w:val="000000" w:themeColor="text1"/>
                <w14:textFill>
                  <w14:solidFill>
                    <w14:schemeClr w14:val="tx1"/>
                  </w14:solidFill>
                </w14:textFill>
              </w:rPr>
            </w:pPr>
          </w:p>
          <w:p>
            <w:pPr>
              <w:pStyle w:val="24"/>
              <w:rPr>
                <w:color w:val="000000" w:themeColor="text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bottom"/>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日期</w:t>
            </w:r>
          </w:p>
        </w:tc>
        <w:tc>
          <w:tcPr>
            <w:tcW w:w="4261" w:type="dxa"/>
            <w:tcBorders>
              <w:top w:val="single" w:color="auto" w:sz="4" w:space="0"/>
              <w:left w:val="single" w:color="auto" w:sz="4" w:space="0"/>
              <w:bottom w:val="single" w:color="auto" w:sz="4" w:space="0"/>
              <w:right w:val="single" w:color="auto" w:sz="4" w:space="0"/>
            </w:tcBorders>
            <w:vAlign w:val="bottom"/>
          </w:tcPr>
          <w:p>
            <w:pPr>
              <w:pStyle w:val="24"/>
              <w:rPr>
                <w:color w:val="000000" w:themeColor="text1"/>
                <w14:textFill>
                  <w14:solidFill>
                    <w14:schemeClr w14:val="tx1"/>
                  </w14:solidFill>
                </w14:textFill>
              </w:rPr>
            </w:pP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r>
        <w:rPr>
          <w:rFonts w:hint="eastAsia"/>
          <w:color w:val="000000" w:themeColor="text1"/>
          <w14:textFill>
            <w14:solidFill>
              <w14:schemeClr w14:val="tx1"/>
            </w14:solidFill>
          </w14:textFill>
        </w:rPr>
        <w:br w:type="page"/>
      </w:r>
    </w:p>
    <w:p>
      <w:r>
        <w:rPr>
          <w:rFonts w:hint="eastAsia"/>
          <w:bCs/>
        </w:rPr>
        <w:t>附件表格7：</w:t>
      </w:r>
      <w:r>
        <w:rPr>
          <w:rFonts w:hint="eastAsia"/>
        </w:rPr>
        <w:t xml:space="preserve">                                  </w:t>
      </w:r>
      <w:r>
        <w:rPr>
          <w:rFonts w:hint="eastAsia"/>
          <w:lang w:val="en-US" w:eastAsia="zh-CN"/>
        </w:rPr>
        <w:t xml:space="preserve">          </w:t>
      </w:r>
      <w:r>
        <w:rPr>
          <w:rFonts w:hint="eastAsia"/>
        </w:rPr>
        <w:t>文件编号：AF/SS-11/06.0</w:t>
      </w:r>
    </w:p>
    <w:p>
      <w:pPr>
        <w:rPr>
          <w:color w:val="000000" w:themeColor="text1"/>
          <w14:textFill>
            <w14:solidFill>
              <w14:schemeClr w14:val="tx1"/>
            </w14:solidFill>
          </w14:textFill>
        </w:rPr>
      </w:pPr>
      <w:r>
        <w:rPr>
          <w:rFonts w:hint="eastAsia"/>
        </w:rPr>
        <w:t xml:space="preserve">    </w:t>
      </w:r>
    </w:p>
    <w:tbl>
      <w:tblPr>
        <w:tblStyle w:val="19"/>
        <w:tblpPr w:leftFromText="180" w:rightFromText="180" w:horzAnchor="margin" w:tblpX="-118" w:tblpY="598"/>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9"/>
        <w:gridCol w:w="2130"/>
        <w:gridCol w:w="2130"/>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9168" w:type="dxa"/>
            <w:gridSpan w:val="4"/>
            <w:tcBorders>
              <w:top w:val="nil"/>
              <w:left w:val="nil"/>
              <w:bottom w:val="single" w:color="auto" w:sz="4" w:space="0"/>
              <w:right w:val="nil"/>
            </w:tcBorders>
          </w:tcPr>
          <w:p>
            <w:pPr>
              <w:jc w:val="center"/>
              <w:rPr>
                <w:color w:val="000000" w:themeColor="text1"/>
                <w14:textFill>
                  <w14:solidFill>
                    <w14:schemeClr w14:val="tx1"/>
                  </w14:solidFill>
                </w14:textFill>
              </w:rPr>
            </w:pPr>
            <w:r>
              <w:rPr>
                <w:rFonts w:hint="eastAsia"/>
                <w:b/>
                <w:bCs/>
                <w:color w:val="000000" w:themeColor="text1"/>
                <w:sz w:val="24"/>
                <w:szCs w:val="32"/>
                <w14:textFill>
                  <w14:solidFill>
                    <w14:schemeClr w14:val="tx1"/>
                  </w14:solidFill>
                </w14:textFill>
              </w:rPr>
              <w:t>非中心安全报告评估</w:t>
            </w:r>
            <w:r>
              <w:rPr>
                <w:b/>
                <w:bCs/>
                <w:color w:val="000000" w:themeColor="text1"/>
                <w:sz w:val="24"/>
                <w:szCs w:val="32"/>
                <w14:textFill>
                  <w14:solidFill>
                    <w14:schemeClr w14:val="tx1"/>
                  </w14:solidFill>
                </w14:textFill>
              </w:rPr>
              <w:t>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249"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tc>
          <w:tcPr>
            <w:tcW w:w="6919"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249"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申办方</w:t>
            </w:r>
          </w:p>
        </w:tc>
        <w:tc>
          <w:tcPr>
            <w:tcW w:w="6919" w:type="dxa"/>
            <w:gridSpan w:val="3"/>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9"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研究科室</w:t>
            </w:r>
          </w:p>
        </w:tc>
        <w:tc>
          <w:tcPr>
            <w:tcW w:w="2130"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p>
        </w:tc>
        <w:tc>
          <w:tcPr>
            <w:tcW w:w="2130"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主要研究者</w:t>
            </w:r>
          </w:p>
        </w:tc>
        <w:tc>
          <w:tcPr>
            <w:tcW w:w="2659" w:type="dxa"/>
            <w:tcBorders>
              <w:top w:val="single" w:color="auto" w:sz="4" w:space="0"/>
              <w:left w:val="single" w:color="auto" w:sz="4" w:space="0"/>
              <w:bottom w:val="single" w:color="auto" w:sz="4" w:space="0"/>
              <w:right w:val="single" w:color="auto" w:sz="4" w:space="0"/>
            </w:tcBorders>
          </w:tcPr>
          <w:p>
            <w:pPr>
              <w:rPr>
                <w:color w:val="000000" w:themeColor="text1"/>
                <w14:textFill>
                  <w14:solidFill>
                    <w14:schemeClr w14:val="tx1"/>
                  </w14:solidFill>
                </w14:textFill>
              </w:rPr>
            </w:pPr>
          </w:p>
        </w:tc>
      </w:tr>
    </w:tbl>
    <w:p>
      <w:pPr>
        <w:rPr>
          <w:color w:val="000000" w:themeColor="text1"/>
          <w14:textFill>
            <w14:solidFill>
              <w14:schemeClr w14:val="tx1"/>
            </w14:solidFill>
          </w14:textFill>
        </w:rPr>
      </w:pPr>
    </w:p>
    <w:p>
      <w:pPr>
        <w:pStyle w:val="24"/>
        <w:numPr>
          <w:ilvl w:val="0"/>
          <w:numId w:val="10"/>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报告类别</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1、药物临床试验</w:t>
            </w:r>
          </w:p>
        </w:tc>
      </w:tr>
    </w:tbl>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1、药物临床试验</w:t>
      </w:r>
    </w:p>
    <w:p>
      <w:pPr>
        <w:pStyle w:val="24"/>
        <w:rPr>
          <w:color w:val="000000" w:themeColor="text1"/>
          <w:highlight w:val="none"/>
          <w14:textFill>
            <w14:solidFill>
              <w14:schemeClr w14:val="tx1"/>
            </w14:solidFill>
          </w14:textFill>
        </w:rPr>
      </w:pP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药物可疑且非预期</w:t>
      </w:r>
      <w:r>
        <w:rPr>
          <w:color w:val="000000" w:themeColor="text1"/>
          <w14:textFill>
            <w14:solidFill>
              <w14:schemeClr w14:val="tx1"/>
            </w14:solidFill>
          </w14:textFill>
        </w:rPr>
        <w:t>严重不</w:t>
      </w:r>
      <w:r>
        <w:rPr>
          <w:color w:val="000000" w:themeColor="text1"/>
          <w:highlight w:val="none"/>
          <w14:textFill>
            <w14:solidFill>
              <w14:schemeClr w14:val="tx1"/>
            </w14:solidFill>
          </w14:textFill>
        </w:rPr>
        <w:t>良事件</w:t>
      </w:r>
      <w:r>
        <w:rPr>
          <w:rFonts w:hint="eastAsia"/>
          <w:color w:val="000000" w:themeColor="text1"/>
          <w:highlight w:val="none"/>
          <w14:textFill>
            <w14:solidFill>
              <w14:schemeClr w14:val="tx1"/>
            </w14:solidFill>
          </w14:textFill>
        </w:rPr>
        <w:t>（SUSAR）（</w:t>
      </w:r>
      <w:r>
        <w:rPr>
          <w:rFonts w:hint="eastAsia"/>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 xml:space="preserve">非本中心个案   </w:t>
      </w:r>
      <w:r>
        <w:rPr>
          <w:rFonts w:hint="eastAsia"/>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汇总）</w:t>
      </w:r>
    </w:p>
    <w:p>
      <w:pPr>
        <w:pStyle w:val="2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_____年</w:t>
      </w:r>
      <w:r>
        <w:rPr>
          <w:color w:val="000000" w:themeColor="text1"/>
          <w:highlight w:val="none"/>
          <w14:textFill>
            <w14:solidFill>
              <w14:schemeClr w14:val="tx1"/>
            </w14:solidFill>
          </w14:textFill>
        </w:rPr>
        <w:t>___</w:t>
      </w:r>
      <w:r>
        <w:rPr>
          <w:rFonts w:hint="eastAsia"/>
          <w:color w:val="000000" w:themeColor="text1"/>
          <w:highlight w:val="none"/>
          <w14:textFill>
            <w14:solidFill>
              <w14:schemeClr w14:val="tx1"/>
            </w14:solidFill>
          </w14:textFill>
        </w:rPr>
        <w:t>月___日 至 _____年___月___日</w:t>
      </w:r>
    </w:p>
    <w:p>
      <w:pPr>
        <w:pStyle w:val="2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pPr>
        <w:pStyle w:val="24"/>
        <w:rPr>
          <w:color w:val="000000" w:themeColor="text1"/>
          <w:highlight w:val="none"/>
          <w14:textFill>
            <w14:solidFill>
              <w14:schemeClr w14:val="tx1"/>
            </w14:solidFill>
          </w14:textFill>
        </w:rPr>
      </w:pPr>
      <w:bookmarkStart w:id="19" w:name="OLE_LINK12"/>
      <w:bookmarkStart w:id="20" w:name="OLE_LINK10"/>
      <w:bookmarkStart w:id="21" w:name="OLE_LINK11"/>
      <w:r>
        <w:rPr>
          <w:rFonts w:hint="eastAsia"/>
          <w:color w:val="000000" w:themeColor="text1"/>
          <w:highlight w:val="none"/>
          <w14:textFill>
            <w14:solidFill>
              <w14:schemeClr w14:val="tx1"/>
            </w14:solidFill>
          </w14:textFill>
        </w:rPr>
        <w:sym w:font="Wingdings 2" w:char="00A3"/>
      </w:r>
      <w:r>
        <w:rPr>
          <w:rFonts w:hint="eastAsia"/>
          <w:color w:val="000000" w:themeColor="text1"/>
          <w:highlight w:val="none"/>
          <w14:textFill>
            <w14:solidFill>
              <w14:schemeClr w14:val="tx1"/>
            </w14:solidFill>
          </w14:textFill>
        </w:rPr>
        <w:t>研发期间安全性</w:t>
      </w:r>
      <w:r>
        <w:rPr>
          <w:color w:val="000000" w:themeColor="text1"/>
          <w:highlight w:val="none"/>
          <w14:textFill>
            <w14:solidFill>
              <w14:schemeClr w14:val="tx1"/>
            </w14:solidFill>
          </w14:textFill>
        </w:rPr>
        <w:t>更新报告</w:t>
      </w:r>
      <w:bookmarkEnd w:id="19"/>
      <w:bookmarkEnd w:id="20"/>
      <w:bookmarkEnd w:id="21"/>
      <w:r>
        <w:rPr>
          <w:rFonts w:hint="eastAsia"/>
          <w:color w:val="000000" w:themeColor="text1"/>
          <w:highlight w:val="none"/>
          <w14:textFill>
            <w14:solidFill>
              <w14:schemeClr w14:val="tx1"/>
            </w14:solidFill>
          </w14:textFill>
        </w:rPr>
        <w:t>（DSUR）_____年</w:t>
      </w:r>
      <w:r>
        <w:rPr>
          <w:color w:val="000000" w:themeColor="text1"/>
          <w:highlight w:val="none"/>
          <w14:textFill>
            <w14:solidFill>
              <w14:schemeClr w14:val="tx1"/>
            </w14:solidFill>
          </w14:textFill>
        </w:rPr>
        <w:t>___</w:t>
      </w:r>
      <w:r>
        <w:rPr>
          <w:rFonts w:hint="eastAsia"/>
          <w:color w:val="000000" w:themeColor="text1"/>
          <w:highlight w:val="none"/>
          <w14:textFill>
            <w14:solidFill>
              <w14:schemeClr w14:val="tx1"/>
            </w14:solidFill>
          </w14:textFill>
        </w:rPr>
        <w:t>月___日 至 _____年___月___日</w:t>
      </w:r>
    </w:p>
    <w:p>
      <w:pPr>
        <w:pStyle w:val="24"/>
        <w:rPr>
          <w:color w:val="000000" w:themeColor="text1"/>
          <w:highlight w:val="none"/>
          <w14:textFill>
            <w14:solidFill>
              <w14:schemeClr w14:val="tx1"/>
            </w14:solidFill>
          </w14:textFill>
        </w:rPr>
      </w:pPr>
    </w:p>
    <w:p>
      <w:pPr>
        <w:pStyle w:val="24"/>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sym w:font="Wingdings 2" w:char="00A3"/>
      </w:r>
      <w:r>
        <w:rPr>
          <w:color w:val="000000" w:themeColor="text1"/>
          <w:highlight w:val="none"/>
          <w14:textFill>
            <w14:solidFill>
              <w14:schemeClr w14:val="tx1"/>
            </w14:solidFill>
          </w14:textFill>
        </w:rPr>
        <w:t>其他潜在的严重安全性风险信息，申办者分析评估任何来源的安全性信息时发现：</w:t>
      </w:r>
    </w:p>
    <w:p>
      <w:pPr>
        <w:pStyle w:val="24"/>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①</w:t>
      </w:r>
      <w:r>
        <w:rPr>
          <w:color w:val="000000" w:themeColor="text1"/>
          <w:highlight w:val="none"/>
          <w14:textFill>
            <w14:solidFill>
              <w14:schemeClr w14:val="tx1"/>
            </w14:solidFill>
          </w14:textFill>
        </w:rPr>
        <w:t>明显影响药品风险获益评估的信息或可能考虑药品用法改变，或影响总体药品研发进程的信息应当及时报告，</w:t>
      </w:r>
      <w:r>
        <w:rPr>
          <w:rFonts w:hint="eastAsia"/>
          <w:color w:val="000000" w:themeColor="text1"/>
          <w:highlight w:val="none"/>
          <w14:textFill>
            <w14:solidFill>
              <w14:schemeClr w14:val="tx1"/>
            </w14:solidFill>
          </w14:textFill>
        </w:rPr>
        <w:t>例如：</w:t>
      </w:r>
    </w:p>
    <w:p>
      <w:pPr>
        <w:pStyle w:val="24"/>
        <w:numPr>
          <w:ilvl w:val="0"/>
          <w:numId w:val="11"/>
        </w:numPr>
        <w:ind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对于已知的、严重的不良反应，其发生率增加，判断具有临床重要性；</w:t>
      </w:r>
    </w:p>
    <w:p>
      <w:pPr>
        <w:pStyle w:val="24"/>
        <w:numPr>
          <w:ilvl w:val="0"/>
          <w:numId w:val="11"/>
        </w:numPr>
        <w:ind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对暴露人群有明显的危害，如在治疗危及生命疾病时药品无效；</w:t>
      </w:r>
    </w:p>
    <w:p>
      <w:pPr>
        <w:pStyle w:val="24"/>
        <w:numPr>
          <w:ilvl w:val="0"/>
          <w:numId w:val="11"/>
        </w:numPr>
        <w:ind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在新近完成的动物试验中的重大安全性发现(如致癌性) 。</w:t>
      </w:r>
    </w:p>
    <w:p>
      <w:pPr>
        <w:pStyle w:val="2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②从其它来源获得的与试验药物相关的非预期严重不良反应及其他潜在严重安全性风险的信息，应当快速报告。</w:t>
      </w:r>
    </w:p>
    <w:p>
      <w:pPr>
        <w:pStyle w:val="2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报告周期：_____年</w:t>
      </w:r>
      <w:r>
        <w:rPr>
          <w:color w:val="000000" w:themeColor="text1"/>
          <w:highlight w:val="none"/>
          <w14:textFill>
            <w14:solidFill>
              <w14:schemeClr w14:val="tx1"/>
            </w14:solidFill>
          </w14:textFill>
        </w:rPr>
        <w:t>_____</w:t>
      </w:r>
      <w:r>
        <w:rPr>
          <w:rFonts w:hint="eastAsia"/>
          <w:color w:val="000000" w:themeColor="text1"/>
          <w:highlight w:val="none"/>
          <w14:textFill>
            <w14:solidFill>
              <w14:schemeClr w14:val="tx1"/>
            </w14:solidFill>
          </w14:textFill>
        </w:rPr>
        <w:t>月_____日 至 _____年_____月_____日</w:t>
      </w:r>
    </w:p>
    <w:p>
      <w:pPr>
        <w:pStyle w:val="24"/>
        <w:rPr>
          <w:color w:val="000000" w:themeColor="text1"/>
          <w:highlight w:val="none"/>
          <w14:textFill>
            <w14:solidFill>
              <w14:schemeClr w14:val="tx1"/>
            </w14:solidFill>
          </w14:textFill>
        </w:rPr>
      </w:pPr>
    </w:p>
    <w:p>
      <w:pPr>
        <w:pStyle w:val="2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sym w:font="Wingdings 2" w:char="00A3"/>
      </w:r>
      <w:r>
        <w:rPr>
          <w:color w:val="000000" w:themeColor="text1"/>
          <w:highlight w:val="none"/>
          <w14:textFill>
            <w14:solidFill>
              <w14:schemeClr w14:val="tx1"/>
            </w14:solidFill>
          </w14:textFill>
        </w:rPr>
        <w:t>更新的研究者手册</w:t>
      </w:r>
      <w:r>
        <w:rPr>
          <w:rFonts w:hint="eastAsia"/>
          <w:color w:val="000000" w:themeColor="text1"/>
          <w:highlight w:val="none"/>
          <w14:textFill>
            <w14:solidFill>
              <w14:schemeClr w14:val="tx1"/>
            </w14:solidFill>
          </w14:textFill>
        </w:rPr>
        <w:t xml:space="preserve">（版本号）__________（版本日期）_______ </w:t>
      </w:r>
    </w:p>
    <w:p>
      <w:pPr>
        <w:pStyle w:val="24"/>
        <w:rPr>
          <w:color w:val="000000" w:themeColor="text1"/>
          <w:highlight w:val="none"/>
          <w14:textFill>
            <w14:solidFill>
              <w14:schemeClr w14:val="tx1"/>
            </w14:solidFill>
          </w14:textFill>
        </w:rPr>
      </w:pPr>
    </w:p>
    <w:p>
      <w:pPr>
        <w:pStyle w:val="24"/>
        <w:rPr>
          <w:color w:val="000000" w:themeColor="text1"/>
          <w14:textFill>
            <w14:solidFill>
              <w14:schemeClr w14:val="tx1"/>
            </w14:solidFill>
          </w14:textFill>
        </w:rPr>
      </w:pPr>
    </w:p>
    <w:p>
      <w:pPr>
        <w:pStyle w:val="24"/>
        <w:rPr>
          <w:color w:val="000000" w:themeColor="text1"/>
          <w14:textFill>
            <w14:solidFill>
              <w14:schemeClr w14:val="tx1"/>
            </w14:solidFill>
          </w14:textFill>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2、器械临床试验</w:t>
            </w:r>
          </w:p>
        </w:tc>
      </w:tr>
    </w:tbl>
    <w:p>
      <w:pPr>
        <w:pStyle w:val="24"/>
        <w:rPr>
          <w:color w:val="000000" w:themeColor="text1"/>
          <w14:textFill>
            <w14:solidFill>
              <w14:schemeClr w14:val="tx1"/>
            </w14:solidFill>
          </w14:textFill>
        </w:rPr>
      </w:pPr>
      <w:r>
        <w:rPr>
          <w:color w:val="000000" w:themeColor="text1"/>
          <w14:textFill>
            <w14:solidFill>
              <w14:schemeClr w14:val="tx1"/>
            </w14:solidFill>
          </w14:textFill>
        </w:rPr>
        <w:fldChar w:fldCharType="begin">
          <w:ffData>
            <w:name w:val="选中1"/>
            <w:enabled/>
            <w:calcOnExit w:val="0"/>
            <w:checkBox>
              <w:sizeAuto/>
              <w:default w:val="0"/>
              <w:checked w:val="0"/>
            </w:checkBox>
          </w:ffData>
        </w:fldChar>
      </w:r>
      <w:r>
        <w:rPr>
          <w:color w:val="000000" w:themeColor="text1"/>
          <w14:textFill>
            <w14:solidFill>
              <w14:schemeClr w14:val="tx1"/>
            </w14:solidFill>
          </w14:textFill>
        </w:rPr>
        <w:instrText xml:space="preserve"> FORMCHECKBOX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r>
        <w:rPr>
          <w:color w:val="000000" w:themeColor="text1"/>
          <w14:textFill>
            <w14:solidFill>
              <w14:schemeClr w14:val="tx1"/>
            </w14:solidFill>
          </w14:textFill>
        </w:rPr>
        <w:t>外院发生的与试验医疗器械相关的严重不良事件等安全性信息</w:t>
      </w:r>
    </w:p>
    <w:p>
      <w:pPr>
        <w:pStyle w:val="24"/>
        <w:rPr>
          <w:color w:val="000000" w:themeColor="text1"/>
          <w14:textFill>
            <w14:solidFill>
              <w14:schemeClr w14:val="tx1"/>
            </w14:solidFill>
          </w14:textFill>
        </w:rPr>
      </w:pPr>
      <w:r>
        <w:rPr>
          <w:color w:val="000000" w:themeColor="text1"/>
          <w14:textFill>
            <w14:solidFill>
              <w14:schemeClr w14:val="tx1"/>
            </w14:solidFill>
          </w14:textFill>
        </w:rPr>
        <w:fldChar w:fldCharType="begin">
          <w:ffData>
            <w:name w:val="选中1"/>
            <w:enabled/>
            <w:calcOnExit w:val="0"/>
            <w:checkBox>
              <w:sizeAuto/>
              <w:default w:val="0"/>
              <w:checked w:val="0"/>
            </w:checkBox>
          </w:ffData>
        </w:fldChar>
      </w:r>
      <w:r>
        <w:rPr>
          <w:color w:val="000000" w:themeColor="text1"/>
          <w14:textFill>
            <w14:solidFill>
              <w14:schemeClr w14:val="tx1"/>
            </w14:solidFill>
          </w14:textFill>
        </w:rPr>
        <w:instrText xml:space="preserve"> FORMCHECKBOX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end"/>
      </w:r>
      <w:r>
        <w:rPr>
          <w:color w:val="000000" w:themeColor="text1"/>
          <w14:textFill>
            <w14:solidFill>
              <w14:schemeClr w14:val="tx1"/>
            </w14:solidFill>
          </w14:textFill>
        </w:rPr>
        <w:t>更新的研究者手册</w:t>
      </w:r>
      <w:r>
        <w:rPr>
          <w:rFonts w:hint="eastAsia"/>
          <w:color w:val="000000" w:themeColor="text1"/>
          <w14:textFill>
            <w14:solidFill>
              <w14:schemeClr w14:val="tx1"/>
            </w14:solidFill>
          </w14:textFill>
        </w:rPr>
        <w:t xml:space="preserve">（版本号）__________（版本日期）_______ </w:t>
      </w:r>
    </w:p>
    <w:p>
      <w:pPr>
        <w:pStyle w:val="24"/>
        <w:rPr>
          <w:color w:val="000000" w:themeColor="text1"/>
          <w14:textFill>
            <w14:solidFill>
              <w14:schemeClr w14:val="tx1"/>
            </w14:solidFill>
          </w14:textFill>
        </w:rPr>
      </w:pPr>
    </w:p>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二、评估</w:t>
      </w:r>
    </w:p>
    <w:tbl>
      <w:tblPr>
        <w:tblStyle w:val="19"/>
        <w:tblW w:w="9675" w:type="dxa"/>
        <w:tblInd w:w="-6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5" w:type="dxa"/>
          </w:tcPr>
          <w:p>
            <w:pPr>
              <w:pStyle w:val="24"/>
              <w:rPr>
                <w:rFonts w:hint="default" w:eastAsiaTheme="minor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对本中</w:t>
            </w:r>
            <w:r>
              <w:rPr>
                <w:color w:val="000000" w:themeColor="text1"/>
                <w14:textFill>
                  <w14:solidFill>
                    <w14:schemeClr w14:val="tx1"/>
                  </w14:solidFill>
                </w14:textFill>
              </w:rPr>
              <w:t>心</w:t>
            </w:r>
            <w:r>
              <w:rPr>
                <w:rFonts w:hint="eastAsia"/>
                <w:color w:val="000000" w:themeColor="text1"/>
                <w14:textFill>
                  <w14:solidFill>
                    <w14:schemeClr w14:val="tx1"/>
                  </w14:solidFill>
                </w14:textFill>
              </w:rPr>
              <w:t>受试者风险获益评估</w:t>
            </w:r>
            <w:r>
              <w:rPr>
                <w:color w:val="000000" w:themeColor="text1"/>
                <w14:textFill>
                  <w14:solidFill>
                    <w14:schemeClr w14:val="tx1"/>
                  </w14:solidFill>
                </w14:textFill>
              </w:rPr>
              <w:t>的影响</w:t>
            </w:r>
            <w:r>
              <w:rPr>
                <w:rFonts w:hint="eastAsia"/>
                <w:color w:val="000000" w:themeColor="text1"/>
                <w:lang w:val="en-US" w:eastAsia="zh-CN"/>
                <w14:textFill>
                  <w14:solidFill>
                    <w14:schemeClr w14:val="tx1"/>
                  </w14:solidFill>
                </w14:textFill>
              </w:rPr>
              <w:t>--</w:t>
            </w:r>
            <w:r>
              <w:rPr>
                <w:rFonts w:hint="eastAsia"/>
                <w:b/>
                <w:bCs/>
                <w:color w:val="0000FF"/>
                <w:lang w:val="en-US" w:eastAsia="zh-CN"/>
              </w:rPr>
              <w:t>SAE/SUSAR填写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9675" w:type="dxa"/>
          </w:tcPr>
          <w:p>
            <w:pPr>
              <w:pStyle w:val="24"/>
              <w:numPr>
                <w:ilvl w:val="0"/>
                <w:numId w:val="1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安全性</w:t>
            </w:r>
            <w:r>
              <w:rPr>
                <w:color w:val="000000" w:themeColor="text1"/>
                <w14:textFill>
                  <w14:solidFill>
                    <w14:schemeClr w14:val="tx1"/>
                  </w14:solidFill>
                </w14:textFill>
              </w:rPr>
              <w:t>信息的更新是</w:t>
            </w:r>
            <w:r>
              <w:rPr>
                <w:rFonts w:hint="eastAsia"/>
                <w:color w:val="000000" w:themeColor="text1"/>
                <w14:textFill>
                  <w14:solidFill>
                    <w14:schemeClr w14:val="tx1"/>
                  </w14:solidFill>
                </w14:textFill>
              </w:rPr>
              <w:t>否</w:t>
            </w:r>
            <w:r>
              <w:rPr>
                <w:color w:val="000000" w:themeColor="text1"/>
                <w14:textFill>
                  <w14:solidFill>
                    <w14:schemeClr w14:val="tx1"/>
                  </w14:solidFill>
                </w14:textFill>
              </w:rPr>
              <w:t>对</w:t>
            </w:r>
            <w:r>
              <w:rPr>
                <w:rFonts w:hint="eastAsia"/>
                <w:color w:val="000000" w:themeColor="text1"/>
                <w14:textFill>
                  <w14:solidFill>
                    <w14:schemeClr w14:val="tx1"/>
                  </w14:solidFill>
                </w14:textFill>
              </w:rPr>
              <w:t>研究的风险及</w:t>
            </w:r>
            <w:r>
              <w:rPr>
                <w:color w:val="000000" w:themeColor="text1"/>
                <w14:textFill>
                  <w14:solidFill>
                    <w14:schemeClr w14:val="tx1"/>
                  </w14:solidFill>
                </w14:textFill>
              </w:rPr>
              <w:t>受益比产生影响</w:t>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 xml:space="preserve">是    </w:t>
            </w: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 xml:space="preserve">否  </w:t>
            </w:r>
          </w:p>
          <w:p>
            <w:pPr>
              <w:pStyle w:val="24"/>
              <w:numPr>
                <w:ilvl w:val="0"/>
                <w:numId w:val="1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若可能</w:t>
            </w:r>
            <w:r>
              <w:rPr>
                <w:color w:val="000000" w:themeColor="text1"/>
                <w14:textFill>
                  <w14:solidFill>
                    <w14:schemeClr w14:val="tx1"/>
                  </w14:solidFill>
                </w14:textFill>
              </w:rPr>
              <w:t>产生影响，本中心主要研究者</w:t>
            </w:r>
            <w:r>
              <w:rPr>
                <w:rFonts w:hint="eastAsia"/>
                <w:color w:val="000000" w:themeColor="text1"/>
                <w14:textFill>
                  <w14:solidFill>
                    <w14:schemeClr w14:val="tx1"/>
                  </w14:solidFill>
                </w14:textFill>
              </w:rPr>
              <w:t>拟采取</w:t>
            </w:r>
            <w:r>
              <w:rPr>
                <w:color w:val="000000" w:themeColor="text1"/>
                <w14:textFill>
                  <w14:solidFill>
                    <w14:schemeClr w14:val="tx1"/>
                  </w14:solidFill>
                </w14:textFill>
              </w:rPr>
              <w:t>的措施</w:t>
            </w:r>
            <w:r>
              <w:rPr>
                <w:rFonts w:hint="eastAsia"/>
                <w:color w:val="000000" w:themeColor="text1"/>
                <w14:textFill>
                  <w14:solidFill>
                    <w14:schemeClr w14:val="tx1"/>
                  </w14:solidFill>
                </w14:textFill>
              </w:rPr>
              <w:t xml:space="preserve">： </w:t>
            </w:r>
            <w:r>
              <w:rPr>
                <w:rFonts w:hint="eastAsia"/>
                <w:color w:val="000000" w:themeColor="text1"/>
                <w:u w:val="single"/>
                <w14:textFill>
                  <w14:solidFill>
                    <w14:schemeClr w14:val="tx1"/>
                  </w14:solidFill>
                </w14:textFill>
              </w:rPr>
              <w:t xml:space="preserve">              </w:t>
            </w:r>
          </w:p>
          <w:p>
            <w:pPr>
              <w:pStyle w:val="24"/>
              <w:numPr>
                <w:ilvl w:val="0"/>
                <w:numId w:val="13"/>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是否需</w:t>
            </w:r>
            <w:r>
              <w:rPr>
                <w:color w:val="000000" w:themeColor="text1"/>
                <w14:textFill>
                  <w14:solidFill>
                    <w14:schemeClr w14:val="tx1"/>
                  </w14:solidFill>
                </w14:textFill>
              </w:rPr>
              <w:t>更新方案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知情同意书</w:t>
            </w:r>
            <w:r>
              <w:rPr>
                <w:rFonts w:hint="eastAsia"/>
                <w:color w:val="000000" w:themeColor="text1"/>
                <w14:textFill>
                  <w14:solidFill>
                    <w14:schemeClr w14:val="tx1"/>
                  </w14:solidFill>
                </w14:textFill>
              </w:rPr>
              <w:t>或</w:t>
            </w:r>
            <w:r>
              <w:rPr>
                <w:color w:val="000000" w:themeColor="text1"/>
                <w14:textFill>
                  <w14:solidFill>
                    <w14:schemeClr w14:val="tx1"/>
                  </w14:solidFill>
                </w14:textFill>
              </w:rPr>
              <w:t>研究者手册等研究</w:t>
            </w:r>
            <w:r>
              <w:rPr>
                <w:rFonts w:hint="eastAsia"/>
                <w:color w:val="000000" w:themeColor="text1"/>
                <w14:textFill>
                  <w14:solidFill>
                    <w14:schemeClr w14:val="tx1"/>
                  </w14:solidFill>
                </w14:textFill>
              </w:rPr>
              <w:t>文件</w:t>
            </w:r>
            <w:r>
              <w:rPr>
                <w:color w:val="000000" w:themeColor="text1"/>
                <w14:textFill>
                  <w14:solidFill>
                    <w14:schemeClr w14:val="tx1"/>
                  </w14:solidFill>
                </w14:textFill>
              </w:rPr>
              <w:t>的相关内容</w:t>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 xml:space="preserve">是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 xml:space="preserve">否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更新计划</w:t>
            </w:r>
            <w:r>
              <w:rPr>
                <w:rFonts w:hint="eastAsia"/>
                <w:color w:val="000000" w:themeColor="text1"/>
                <w:u w:val="single"/>
                <w14:textFill>
                  <w14:solidFill>
                    <w14:schemeClr w14:val="tx1"/>
                  </w14:solidFill>
                </w14:textFill>
              </w:rPr>
              <w:t xml:space="preserve">    </w:t>
            </w:r>
          </w:p>
          <w:p>
            <w:pPr>
              <w:pStyle w:val="24"/>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9675"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申办方就此次</w:t>
            </w:r>
            <w:r>
              <w:rPr>
                <w:color w:val="000000" w:themeColor="text1"/>
                <w14:textFill>
                  <w14:solidFill>
                    <w14:schemeClr w14:val="tx1"/>
                  </w14:solidFill>
                </w14:textFill>
              </w:rPr>
              <w:t>安全性</w:t>
            </w:r>
            <w:r>
              <w:rPr>
                <w:rFonts w:hint="eastAsia"/>
                <w:color w:val="000000" w:themeColor="text1"/>
                <w14:textFill>
                  <w14:solidFill>
                    <w14:schemeClr w14:val="tx1"/>
                  </w14:solidFill>
                </w14:textFill>
              </w:rPr>
              <w:t>信息</w:t>
            </w:r>
            <w:r>
              <w:rPr>
                <w:color w:val="000000" w:themeColor="text1"/>
                <w14:textFill>
                  <w14:solidFill>
                    <w14:schemeClr w14:val="tx1"/>
                  </w14:solidFill>
                </w14:textFill>
              </w:rPr>
              <w:t>更新</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研究</w:t>
            </w:r>
            <w:r>
              <w:rPr>
                <w:rFonts w:hint="eastAsia"/>
                <w:color w:val="000000" w:themeColor="text1"/>
                <w14:textFill>
                  <w14:solidFill>
                    <w14:schemeClr w14:val="tx1"/>
                  </w14:solidFill>
                </w14:textFill>
              </w:rPr>
              <w:t>影响</w:t>
            </w:r>
            <w:r>
              <w:rPr>
                <w:color w:val="000000" w:themeColor="text1"/>
                <w14:textFill>
                  <w14:solidFill>
                    <w14:schemeClr w14:val="tx1"/>
                  </w14:solidFill>
                </w14:textFill>
              </w:rPr>
              <w:t>的评价：</w:t>
            </w: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675"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研究者就此次</w:t>
            </w:r>
            <w:r>
              <w:rPr>
                <w:color w:val="000000" w:themeColor="text1"/>
                <w14:textFill>
                  <w14:solidFill>
                    <w14:schemeClr w14:val="tx1"/>
                  </w14:solidFill>
                </w14:textFill>
              </w:rPr>
              <w:t>安全性</w:t>
            </w:r>
            <w:r>
              <w:rPr>
                <w:rFonts w:hint="eastAsia"/>
                <w:color w:val="000000" w:themeColor="text1"/>
                <w14:textFill>
                  <w14:solidFill>
                    <w14:schemeClr w14:val="tx1"/>
                  </w14:solidFill>
                </w14:textFill>
              </w:rPr>
              <w:t>信息</w:t>
            </w:r>
            <w:r>
              <w:rPr>
                <w:color w:val="000000" w:themeColor="text1"/>
                <w14:textFill>
                  <w14:solidFill>
                    <w14:schemeClr w14:val="tx1"/>
                  </w14:solidFill>
                </w14:textFill>
              </w:rPr>
              <w:t>更新</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研究影响的评价：</w:t>
            </w: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tbl>
      <w:tblPr>
        <w:tblStyle w:val="19"/>
        <w:tblW w:w="9645" w:type="dxa"/>
        <w:tblInd w:w="-5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5" w:type="dxa"/>
          </w:tcPr>
          <w:p>
            <w:pPr>
              <w:pStyle w:val="24"/>
              <w:rPr>
                <w:rFonts w:hint="default" w:eastAsiaTheme="minor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定期安全性信息更新报告</w:t>
            </w:r>
            <w:r>
              <w:rPr>
                <w:rFonts w:hint="eastAsia"/>
                <w:color w:val="000000" w:themeColor="text1"/>
                <w:lang w:val="en-US" w:eastAsia="zh-CN"/>
                <w14:textFill>
                  <w14:solidFill>
                    <w14:schemeClr w14:val="tx1"/>
                  </w14:solidFill>
                </w14:textFill>
              </w:rPr>
              <w:t>-</w:t>
            </w:r>
            <w:bookmarkStart w:id="49" w:name="_GoBack"/>
            <w:r>
              <w:rPr>
                <w:rFonts w:hint="eastAsia"/>
                <w:color w:val="0000FF"/>
                <w:lang w:val="en-US" w:eastAsia="zh-CN"/>
              </w:rPr>
              <w:t>-</w:t>
            </w:r>
            <w:r>
              <w:rPr>
                <w:rFonts w:hint="eastAsia"/>
                <w:b/>
                <w:bCs/>
                <w:color w:val="0000FF"/>
                <w:lang w:val="en-US" w:eastAsia="zh-CN"/>
              </w:rPr>
              <w:t>DSUR、研究者手册填写</w:t>
            </w:r>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5" w:type="dxa"/>
          </w:tcPr>
          <w:p>
            <w:pPr>
              <w:pStyle w:val="24"/>
              <w:rPr>
                <w:color w:val="000000" w:themeColor="text1"/>
                <w14:textFill>
                  <w14:solidFill>
                    <w14:schemeClr w14:val="tx1"/>
                  </w14:solidFill>
                </w14:textFill>
              </w:rPr>
            </w:pPr>
            <w:r>
              <w:rPr>
                <w:rFonts w:hint="eastAsia"/>
                <w:color w:val="000000" w:themeColor="text1"/>
                <w14:textFill>
                  <w14:solidFill>
                    <w14:schemeClr w14:val="tx1"/>
                  </w14:solidFill>
                </w14:textFill>
              </w:rPr>
              <w:t>对本中</w:t>
            </w:r>
            <w:r>
              <w:rPr>
                <w:color w:val="000000" w:themeColor="text1"/>
                <w14:textFill>
                  <w14:solidFill>
                    <w14:schemeClr w14:val="tx1"/>
                  </w14:solidFill>
                </w14:textFill>
              </w:rPr>
              <w:t>心</w:t>
            </w:r>
            <w:r>
              <w:rPr>
                <w:rFonts w:hint="eastAsia"/>
                <w:color w:val="000000" w:themeColor="text1"/>
                <w14:textFill>
                  <w14:solidFill>
                    <w14:schemeClr w14:val="tx1"/>
                  </w14:solidFill>
                </w14:textFill>
              </w:rPr>
              <w:t>受试者风险获益评估</w:t>
            </w:r>
            <w:r>
              <w:rPr>
                <w:color w:val="000000" w:themeColor="text1"/>
                <w14:textFill>
                  <w14:solidFill>
                    <w14:schemeClr w14:val="tx1"/>
                  </w14:solidFill>
                </w14:textFill>
              </w:rPr>
              <w:t>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9645" w:type="dxa"/>
          </w:tcPr>
          <w:p>
            <w:pPr>
              <w:pStyle w:val="24"/>
              <w:numPr>
                <w:ilvl w:val="0"/>
                <w:numId w:val="1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安全性</w:t>
            </w:r>
            <w:r>
              <w:rPr>
                <w:color w:val="000000" w:themeColor="text1"/>
                <w14:textFill>
                  <w14:solidFill>
                    <w14:schemeClr w14:val="tx1"/>
                  </w14:solidFill>
                </w14:textFill>
              </w:rPr>
              <w:t>信息的更新是</w:t>
            </w:r>
            <w:r>
              <w:rPr>
                <w:rFonts w:hint="eastAsia"/>
                <w:color w:val="000000" w:themeColor="text1"/>
                <w14:textFill>
                  <w14:solidFill>
                    <w14:schemeClr w14:val="tx1"/>
                  </w14:solidFill>
                </w14:textFill>
              </w:rPr>
              <w:t>否</w:t>
            </w:r>
            <w:r>
              <w:rPr>
                <w:color w:val="000000" w:themeColor="text1"/>
                <w14:textFill>
                  <w14:solidFill>
                    <w14:schemeClr w14:val="tx1"/>
                  </w14:solidFill>
                </w14:textFill>
              </w:rPr>
              <w:t>对</w:t>
            </w:r>
            <w:r>
              <w:rPr>
                <w:rFonts w:hint="eastAsia"/>
                <w:color w:val="000000" w:themeColor="text1"/>
                <w14:textFill>
                  <w14:solidFill>
                    <w14:schemeClr w14:val="tx1"/>
                  </w14:solidFill>
                </w14:textFill>
              </w:rPr>
              <w:t>研究的风险及</w:t>
            </w:r>
            <w:r>
              <w:rPr>
                <w:color w:val="000000" w:themeColor="text1"/>
                <w14:textFill>
                  <w14:solidFill>
                    <w14:schemeClr w14:val="tx1"/>
                  </w14:solidFill>
                </w14:textFill>
              </w:rPr>
              <w:t>受益比产生影响</w:t>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 xml:space="preserve">是    </w:t>
            </w: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 xml:space="preserve">否  </w:t>
            </w:r>
          </w:p>
          <w:p>
            <w:pPr>
              <w:pStyle w:val="24"/>
              <w:numPr>
                <w:ilvl w:val="0"/>
                <w:numId w:val="1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若可能</w:t>
            </w:r>
            <w:r>
              <w:rPr>
                <w:color w:val="000000" w:themeColor="text1"/>
                <w14:textFill>
                  <w14:solidFill>
                    <w14:schemeClr w14:val="tx1"/>
                  </w14:solidFill>
                </w14:textFill>
              </w:rPr>
              <w:t>产生影响，本中心主要研究者</w:t>
            </w:r>
            <w:r>
              <w:rPr>
                <w:rFonts w:hint="eastAsia"/>
                <w:color w:val="000000" w:themeColor="text1"/>
                <w14:textFill>
                  <w14:solidFill>
                    <w14:schemeClr w14:val="tx1"/>
                  </w14:solidFill>
                </w14:textFill>
              </w:rPr>
              <w:t>拟采取</w:t>
            </w:r>
            <w:r>
              <w:rPr>
                <w:color w:val="000000" w:themeColor="text1"/>
                <w14:textFill>
                  <w14:solidFill>
                    <w14:schemeClr w14:val="tx1"/>
                  </w14:solidFill>
                </w14:textFill>
              </w:rPr>
              <w:t>的措施</w:t>
            </w:r>
            <w:r>
              <w:rPr>
                <w:rFonts w:hint="eastAsia"/>
                <w:color w:val="000000" w:themeColor="text1"/>
                <w14:textFill>
                  <w14:solidFill>
                    <w14:schemeClr w14:val="tx1"/>
                  </w14:solidFill>
                </w14:textFill>
              </w:rPr>
              <w:t>：</w:t>
            </w:r>
          </w:p>
          <w:p>
            <w:pPr>
              <w:pStyle w:val="24"/>
              <w:numPr>
                <w:ilvl w:val="0"/>
                <w:numId w:val="13"/>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是否需</w:t>
            </w:r>
            <w:r>
              <w:rPr>
                <w:color w:val="000000" w:themeColor="text1"/>
                <w14:textFill>
                  <w14:solidFill>
                    <w14:schemeClr w14:val="tx1"/>
                  </w14:solidFill>
                </w14:textFill>
              </w:rPr>
              <w:t>更新方案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知情同意书</w:t>
            </w:r>
            <w:r>
              <w:rPr>
                <w:rFonts w:hint="eastAsia"/>
                <w:color w:val="000000" w:themeColor="text1"/>
                <w14:textFill>
                  <w14:solidFill>
                    <w14:schemeClr w14:val="tx1"/>
                  </w14:solidFill>
                </w14:textFill>
              </w:rPr>
              <w:t>或</w:t>
            </w:r>
            <w:r>
              <w:rPr>
                <w:color w:val="000000" w:themeColor="text1"/>
                <w14:textFill>
                  <w14:solidFill>
                    <w14:schemeClr w14:val="tx1"/>
                  </w14:solidFill>
                </w14:textFill>
              </w:rPr>
              <w:t>研究者手册等研究</w:t>
            </w:r>
            <w:r>
              <w:rPr>
                <w:rFonts w:hint="eastAsia"/>
                <w:color w:val="000000" w:themeColor="text1"/>
                <w14:textFill>
                  <w14:solidFill>
                    <w14:schemeClr w14:val="tx1"/>
                  </w14:solidFill>
                </w14:textFill>
              </w:rPr>
              <w:t>文件</w:t>
            </w:r>
            <w:r>
              <w:rPr>
                <w:color w:val="000000" w:themeColor="text1"/>
                <w14:textFill>
                  <w14:solidFill>
                    <w14:schemeClr w14:val="tx1"/>
                  </w14:solidFill>
                </w14:textFill>
              </w:rPr>
              <w:t>的相关内容</w:t>
            </w:r>
            <w:r>
              <w:rPr>
                <w:rFonts w:hint="eastAsia"/>
                <w:color w:val="000000" w:themeColor="text1"/>
                <w14:textFill>
                  <w14:solidFill>
                    <w14:schemeClr w14:val="tx1"/>
                  </w14:solidFill>
                </w14:textFill>
              </w:rPr>
              <w:t>：</w:t>
            </w: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 xml:space="preserve">是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 xml:space="preserve">否 </w:t>
            </w:r>
            <w:r>
              <w:rPr>
                <w:color w:val="000000" w:themeColor="text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9645"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申办方就此次</w:t>
            </w:r>
            <w:r>
              <w:rPr>
                <w:color w:val="000000" w:themeColor="text1"/>
                <w14:textFill>
                  <w14:solidFill>
                    <w14:schemeClr w14:val="tx1"/>
                  </w14:solidFill>
                </w14:textFill>
              </w:rPr>
              <w:t>安全性</w:t>
            </w:r>
            <w:r>
              <w:rPr>
                <w:rFonts w:hint="eastAsia"/>
                <w:color w:val="000000" w:themeColor="text1"/>
                <w14:textFill>
                  <w14:solidFill>
                    <w14:schemeClr w14:val="tx1"/>
                  </w14:solidFill>
                </w14:textFill>
              </w:rPr>
              <w:t>信息</w:t>
            </w:r>
            <w:r>
              <w:rPr>
                <w:color w:val="000000" w:themeColor="text1"/>
                <w14:textFill>
                  <w14:solidFill>
                    <w14:schemeClr w14:val="tx1"/>
                  </w14:solidFill>
                </w14:textFill>
              </w:rPr>
              <w:t>更新</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研究</w:t>
            </w:r>
            <w:r>
              <w:rPr>
                <w:rFonts w:hint="eastAsia"/>
                <w:color w:val="000000" w:themeColor="text1"/>
                <w14:textFill>
                  <w14:solidFill>
                    <w14:schemeClr w14:val="tx1"/>
                  </w14:solidFill>
                </w14:textFill>
              </w:rPr>
              <w:t>影响</w:t>
            </w:r>
            <w:r>
              <w:rPr>
                <w:color w:val="000000" w:themeColor="text1"/>
                <w14:textFill>
                  <w14:solidFill>
                    <w14:schemeClr w14:val="tx1"/>
                  </w14:solidFill>
                </w14:textFill>
              </w:rPr>
              <w:t>的评价：</w:t>
            </w: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645"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研究者就此次</w:t>
            </w:r>
            <w:r>
              <w:rPr>
                <w:color w:val="000000" w:themeColor="text1"/>
                <w14:textFill>
                  <w14:solidFill>
                    <w14:schemeClr w14:val="tx1"/>
                  </w14:solidFill>
                </w14:textFill>
              </w:rPr>
              <w:t>安全性</w:t>
            </w:r>
            <w:r>
              <w:rPr>
                <w:rFonts w:hint="eastAsia"/>
                <w:color w:val="000000" w:themeColor="text1"/>
                <w14:textFill>
                  <w14:solidFill>
                    <w14:schemeClr w14:val="tx1"/>
                  </w14:solidFill>
                </w14:textFill>
              </w:rPr>
              <w:t>信息</w:t>
            </w:r>
            <w:r>
              <w:rPr>
                <w:color w:val="000000" w:themeColor="text1"/>
                <w14:textFill>
                  <w14:solidFill>
                    <w14:schemeClr w14:val="tx1"/>
                  </w14:solidFill>
                </w14:textFill>
              </w:rPr>
              <w:t>更新</w:t>
            </w:r>
            <w:r>
              <w:rPr>
                <w:rFonts w:hint="eastAsia"/>
                <w:color w:val="000000" w:themeColor="text1"/>
                <w14:textFill>
                  <w14:solidFill>
                    <w14:schemeClr w14:val="tx1"/>
                  </w14:solidFill>
                </w14:textFill>
              </w:rPr>
              <w:t>对</w:t>
            </w:r>
            <w:r>
              <w:rPr>
                <w:color w:val="000000" w:themeColor="text1"/>
                <w14:textFill>
                  <w14:solidFill>
                    <w14:schemeClr w14:val="tx1"/>
                  </w14:solidFill>
                </w14:textFill>
              </w:rPr>
              <w:t>研究影响的评价：</w:t>
            </w: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rPr>
          <w:color w:val="000000" w:themeColor="text1"/>
          <w14:textFill>
            <w14:solidFill>
              <w14:schemeClr w14:val="tx1"/>
            </w14:solidFill>
          </w14:textFill>
        </w:rPr>
      </w:pPr>
    </w:p>
    <w:tbl>
      <w:tblPr>
        <w:tblStyle w:val="19"/>
        <w:tblW w:w="9675" w:type="dxa"/>
        <w:tblInd w:w="-6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4394"/>
        <w:gridCol w:w="3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5" w:type="dxa"/>
            <w:gridSpan w:val="3"/>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sym w:font="Wingdings 2" w:char="00A3"/>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和试验相关的安全</w:t>
            </w:r>
            <w:r>
              <w:rPr>
                <w:rFonts w:hint="eastAsia"/>
                <w:color w:val="000000" w:themeColor="text1"/>
                <w14:textFill>
                  <w14:solidFill>
                    <w14:schemeClr w14:val="tx1"/>
                  </w14:solidFill>
                </w14:textFill>
              </w:rPr>
              <w:t>性报告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报告类型</w:t>
            </w:r>
          </w:p>
        </w:tc>
        <w:tc>
          <w:tcPr>
            <w:tcW w:w="4394"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内容</w:t>
            </w:r>
            <w:r>
              <w:rPr>
                <w:color w:val="000000" w:themeColor="text1"/>
                <w14:textFill>
                  <w14:solidFill>
                    <w14:schemeClr w14:val="tx1"/>
                  </w14:solidFill>
                </w14:textFill>
              </w:rPr>
              <w:t>摘要</w:t>
            </w:r>
          </w:p>
        </w:tc>
        <w:tc>
          <w:tcPr>
            <w:tcW w:w="3824" w:type="dxa"/>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7" w:type="dxa"/>
          </w:tcPr>
          <w:p>
            <w:pPr>
              <w:rPr>
                <w:color w:val="000000" w:themeColor="text1"/>
                <w14:textFill>
                  <w14:solidFill>
                    <w14:schemeClr w14:val="tx1"/>
                  </w14:solidFill>
                </w14:textFill>
              </w:rPr>
            </w:pPr>
          </w:p>
        </w:tc>
        <w:tc>
          <w:tcPr>
            <w:tcW w:w="4394" w:type="dxa"/>
          </w:tcPr>
          <w:p>
            <w:pPr>
              <w:rPr>
                <w:color w:val="000000" w:themeColor="text1"/>
                <w14:textFill>
                  <w14:solidFill>
                    <w14:schemeClr w14:val="tx1"/>
                  </w14:solidFill>
                </w14:textFill>
              </w:rPr>
            </w:pPr>
          </w:p>
        </w:tc>
        <w:tc>
          <w:tcPr>
            <w:tcW w:w="3824" w:type="dxa"/>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5" w:type="dxa"/>
            <w:gridSpan w:val="3"/>
          </w:tcPr>
          <w:p>
            <w:r>
              <w:rPr>
                <w:rFonts w:hint="eastAsia"/>
              </w:rPr>
              <w:t>申办方就</w:t>
            </w:r>
            <w:r>
              <w:t>本起</w:t>
            </w:r>
            <w:r>
              <w:rPr>
                <w:rFonts w:hint="eastAsia"/>
              </w:rPr>
              <w:t>事件/本次</w:t>
            </w:r>
            <w:r>
              <w:t>报告</w:t>
            </w:r>
            <w:r>
              <w:rPr>
                <w:rFonts w:hint="eastAsia"/>
              </w:rPr>
              <w:t>对</w:t>
            </w:r>
            <w:r>
              <w:t>试验影响的评价：</w:t>
            </w:r>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5" w:type="dxa"/>
            <w:gridSpan w:val="3"/>
          </w:tcPr>
          <w:p>
            <w:r>
              <w:rPr>
                <w:rFonts w:hint="eastAsia"/>
              </w:rPr>
              <w:t>研究者就</w:t>
            </w:r>
            <w:r>
              <w:t>本起</w:t>
            </w:r>
            <w:r>
              <w:rPr>
                <w:rFonts w:hint="eastAsia"/>
              </w:rPr>
              <w:t>事件/本次</w:t>
            </w:r>
            <w:r>
              <w:t>报告</w:t>
            </w:r>
            <w:r>
              <w:rPr>
                <w:rFonts w:hint="eastAsia"/>
              </w:rPr>
              <w:t>对</w:t>
            </w:r>
            <w:r>
              <w:t>试验影响的评价：</w:t>
            </w:r>
          </w:p>
          <w:p/>
          <w:p/>
        </w:tc>
      </w:tr>
    </w:tbl>
    <w:p/>
    <w:p>
      <w:r>
        <w:rPr>
          <w:rFonts w:hint="eastAsia"/>
        </w:rPr>
        <w:t xml:space="preserve"> 主要研究者：                 日期：</w:t>
      </w:r>
    </w:p>
    <w:p/>
    <w:p/>
    <w:p/>
    <w:p/>
    <w:p/>
    <w:p/>
    <w:p>
      <w:r>
        <w:rPr>
          <w:rFonts w:hint="eastAsia"/>
        </w:rPr>
        <w:t>填表须知</w:t>
      </w:r>
      <w:r>
        <w:t>：</w:t>
      </w:r>
    </w:p>
    <w:p>
      <w:pPr>
        <w:rPr>
          <w:u w:val="single"/>
        </w:rPr>
      </w:pPr>
      <w:r>
        <w:t>此报告</w:t>
      </w:r>
      <w:r>
        <w:rPr>
          <w:rFonts w:hint="eastAsia"/>
        </w:rPr>
        <w:t>为</w:t>
      </w:r>
      <w:r>
        <w:t>伦理委员会要求</w:t>
      </w:r>
      <w:r>
        <w:rPr>
          <w:rFonts w:hint="eastAsia"/>
        </w:rPr>
        <w:t>研究者递交</w:t>
      </w:r>
      <w:r>
        <w:t>安全性报告</w:t>
      </w:r>
      <w:r>
        <w:rPr>
          <w:rFonts w:hint="eastAsia"/>
        </w:rPr>
        <w:t>时必须</w:t>
      </w:r>
      <w:r>
        <w:t>递交的摘要性文件</w:t>
      </w:r>
      <w:r>
        <w:rPr>
          <w:rFonts w:hint="eastAsia"/>
        </w:rPr>
        <w:t>以供</w:t>
      </w:r>
      <w:r>
        <w:t>伦理委员会</w:t>
      </w:r>
      <w:r>
        <w:rPr>
          <w:rFonts w:hint="eastAsia"/>
        </w:rPr>
        <w:t>审查</w:t>
      </w:r>
      <w:r>
        <w:t>时使用，请</w:t>
      </w:r>
      <w:r>
        <w:rPr>
          <w:rFonts w:hint="eastAsia"/>
        </w:rPr>
        <w:t>填写人</w:t>
      </w:r>
      <w:r>
        <w:t>根据送审的</w:t>
      </w:r>
      <w:r>
        <w:rPr>
          <w:rFonts w:hint="eastAsia"/>
        </w:rPr>
        <w:t>具体个案</w:t>
      </w:r>
      <w:r>
        <w:t>报告内容</w:t>
      </w:r>
      <w:r>
        <w:rPr>
          <w:rFonts w:hint="eastAsia"/>
        </w:rPr>
        <w:t>填写</w:t>
      </w:r>
      <w:r>
        <w:t>表格，个案</w:t>
      </w:r>
      <w:r>
        <w:rPr>
          <w:rFonts w:hint="eastAsia"/>
        </w:rPr>
        <w:t>报告</w:t>
      </w:r>
      <w:r>
        <w:t>表</w:t>
      </w:r>
      <w:r>
        <w:rPr>
          <w:rFonts w:hint="eastAsia"/>
        </w:rPr>
        <w:t>以</w:t>
      </w:r>
      <w:r>
        <w:t>附件</w:t>
      </w:r>
      <w:r>
        <w:rPr>
          <w:rFonts w:hint="eastAsia"/>
        </w:rPr>
        <w:t>形式</w:t>
      </w:r>
      <w:r>
        <w:t>一同送审。</w:t>
      </w:r>
      <w:r>
        <w:rPr>
          <w:rFonts w:hint="eastAsia"/>
        </w:rPr>
        <w:t>需送审</w:t>
      </w:r>
      <w:r>
        <w:t>的文件为：</w:t>
      </w:r>
      <w:r>
        <w:rPr>
          <w:rFonts w:hint="eastAsia"/>
          <w:u w:val="single"/>
        </w:rPr>
        <w:t>1.安全报告评估摘要；2.SUSAR个案</w:t>
      </w:r>
      <w:r>
        <w:rPr>
          <w:u w:val="single"/>
        </w:rPr>
        <w:t>报告表</w:t>
      </w:r>
      <w:r>
        <w:rPr>
          <w:rFonts w:hint="eastAsia"/>
          <w:u w:val="single"/>
        </w:rPr>
        <w:t>/汇总表</w:t>
      </w:r>
    </w:p>
    <w:p/>
    <w:p/>
    <w:p>
      <w:r>
        <w:br w:type="page"/>
      </w:r>
    </w:p>
    <w:p>
      <w:r>
        <w:t>附件表格</w:t>
      </w:r>
      <w:r>
        <w:rPr>
          <w:rFonts w:hint="eastAsia"/>
        </w:rPr>
        <w:t>8：</w:t>
      </w:r>
      <w:r>
        <w:t xml:space="preserve">                                   </w:t>
      </w:r>
      <w:r>
        <w:rPr>
          <w:rFonts w:hint="eastAsia"/>
          <w:lang w:val="en-US" w:eastAsia="zh-CN"/>
        </w:rPr>
        <w:t xml:space="preserve">      </w:t>
      </w:r>
      <w:r>
        <w:rPr>
          <w:rFonts w:hint="eastAsia"/>
        </w:rPr>
        <w:t>文件编号：</w:t>
      </w:r>
      <w:r>
        <w:t>AF</w:t>
      </w:r>
      <w:r>
        <w:rPr>
          <w:rFonts w:hint="eastAsia"/>
        </w:rPr>
        <w:t>-SS-</w:t>
      </w:r>
      <w:r>
        <w:t>06/0</w:t>
      </w:r>
      <w:r>
        <w:rPr>
          <w:rFonts w:hint="eastAsia"/>
        </w:rPr>
        <w:t>6</w:t>
      </w:r>
      <w:r>
        <w:t>.</w:t>
      </w:r>
      <w:r>
        <w:rPr>
          <w:rFonts w:hint="eastAsia"/>
        </w:rPr>
        <w:t>0</w:t>
      </w:r>
    </w:p>
    <w:p/>
    <w:p>
      <w:pPr>
        <w:ind w:firstLine="3092" w:firstLineChars="1400"/>
        <w:rPr>
          <w:b/>
          <w:bCs/>
          <w:sz w:val="22"/>
          <w:szCs w:val="28"/>
        </w:rPr>
      </w:pPr>
      <w:r>
        <w:rPr>
          <w:rFonts w:hint="eastAsia"/>
          <w:b/>
          <w:bCs/>
          <w:sz w:val="22"/>
          <w:szCs w:val="28"/>
        </w:rPr>
        <w:t>偏离方案审查申请表</w:t>
      </w:r>
    </w:p>
    <w:p/>
    <w:tbl>
      <w:tblPr>
        <w:tblStyle w:val="19"/>
        <w:tblW w:w="84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633"/>
        <w:gridCol w:w="2916"/>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t>项目</w:t>
            </w:r>
            <w:r>
              <w:rPr>
                <w:rFonts w:hint="eastAsia"/>
              </w:rPr>
              <w:t>名称</w:t>
            </w:r>
          </w:p>
        </w:tc>
        <w:tc>
          <w:tcPr>
            <w:tcW w:w="5839"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申办者</w:t>
            </w:r>
          </w:p>
        </w:tc>
        <w:tc>
          <w:tcPr>
            <w:tcW w:w="5839"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主要研究者</w:t>
            </w:r>
          </w:p>
        </w:tc>
        <w:tc>
          <w:tcPr>
            <w:tcW w:w="1633" w:type="dxa"/>
          </w:tcPr>
          <w:p/>
        </w:tc>
        <w:tc>
          <w:tcPr>
            <w:tcW w:w="2916" w:type="dxa"/>
          </w:tcPr>
          <w:p>
            <w:r>
              <w:rPr>
                <w:rFonts w:hint="eastAsia"/>
              </w:rPr>
              <w:t>研究科室</w:t>
            </w:r>
          </w:p>
        </w:tc>
        <w:tc>
          <w:tcPr>
            <w:tcW w:w="12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伦理受理号</w:t>
            </w:r>
          </w:p>
        </w:tc>
        <w:tc>
          <w:tcPr>
            <w:tcW w:w="5839" w:type="dxa"/>
            <w:gridSpan w:val="3"/>
          </w:tcPr>
          <w:p/>
        </w:tc>
      </w:tr>
    </w:tbl>
    <w:p/>
    <w:p>
      <w:pPr>
        <w:rPr>
          <w:kern w:val="0"/>
        </w:rPr>
      </w:pPr>
      <w:r>
        <w:rPr>
          <w:rFonts w:hint="eastAsia"/>
        </w:rPr>
        <w:t>一、违背方案的情况</w:t>
      </w:r>
    </w:p>
    <w:p>
      <w:r>
        <w:rPr>
          <w:rFonts w:hint="eastAsia"/>
        </w:rPr>
        <w:t>·纳入不符合纳入标准的受试者</w:t>
      </w:r>
      <w:r>
        <w:rPr>
          <w:rFonts w:hint="eastAsia"/>
          <w:kern w:val="0"/>
        </w:rPr>
        <w:t>：□是，□否</w:t>
      </w:r>
    </w:p>
    <w:p>
      <w:r>
        <w:rPr>
          <w:rFonts w:hint="eastAsia"/>
        </w:rPr>
        <w:t>·研究过程中，符合提前中止研究标准而没有让受试者退出</w:t>
      </w:r>
      <w:r>
        <w:rPr>
          <w:rFonts w:hint="eastAsia"/>
          <w:kern w:val="0"/>
        </w:rPr>
        <w:t>：□是，□否</w:t>
      </w:r>
    </w:p>
    <w:p>
      <w:r>
        <w:rPr>
          <w:rFonts w:hint="eastAsia"/>
        </w:rPr>
        <w:t>·给予受试者错误的治疗或不正确的剂量</w:t>
      </w:r>
      <w:r>
        <w:rPr>
          <w:rFonts w:hint="eastAsia"/>
          <w:kern w:val="0"/>
        </w:rPr>
        <w:t>：□是，□否</w:t>
      </w:r>
    </w:p>
    <w:p>
      <w:r>
        <w:rPr>
          <w:rFonts w:hint="eastAsia"/>
        </w:rPr>
        <w:t>·给予受试者方案禁用的合并用药</w:t>
      </w:r>
      <w:r>
        <w:rPr>
          <w:rFonts w:hint="eastAsia"/>
          <w:kern w:val="0"/>
        </w:rPr>
        <w:t>：□是，□否</w:t>
      </w:r>
    </w:p>
    <w:p>
      <w:r>
        <w:rPr>
          <w:rFonts w:hint="eastAsia"/>
        </w:rPr>
        <w:t>·任何偏离研究特定的程序或评估，从而对受试者的权益、安全和健康，或对研究结果产生显著影响的研究行为：</w:t>
      </w:r>
      <w:r>
        <w:rPr>
          <w:rFonts w:hint="eastAsia"/>
          <w:kern w:val="0"/>
        </w:rPr>
        <w:t>□是，□否</w:t>
      </w:r>
    </w:p>
    <w:p>
      <w:pPr>
        <w:rPr>
          <w:kern w:val="0"/>
        </w:rPr>
      </w:pPr>
      <w:r>
        <w:rPr>
          <w:rFonts w:hint="eastAsia"/>
        </w:rPr>
        <w:t>·违背方案事件的描述（同一类型事件）</w:t>
      </w:r>
      <w:r>
        <w:rPr>
          <w:rFonts w:hint="eastAsia"/>
          <w:kern w:val="0"/>
        </w:rPr>
        <w:t>：</w:t>
      </w:r>
    </w:p>
    <w:p/>
    <w:p/>
    <w:p>
      <w:r>
        <w:rPr>
          <w:rFonts w:hint="eastAsia"/>
        </w:rPr>
        <w:t>二、违背方案的影响</w:t>
      </w:r>
    </w:p>
    <w:p>
      <w:r>
        <w:rPr>
          <w:rFonts w:hint="eastAsia"/>
        </w:rPr>
        <w:t>·是否影响受试者的安全：□是，□否</w:t>
      </w:r>
    </w:p>
    <w:p>
      <w:r>
        <w:rPr>
          <w:rFonts w:hint="eastAsia"/>
        </w:rPr>
        <w:t>·是否影响受试者的权益：□是，□否</w:t>
      </w:r>
    </w:p>
    <w:p>
      <w:r>
        <w:rPr>
          <w:rFonts w:hint="eastAsia"/>
        </w:rPr>
        <w:t>·是否对研究结果产生显著影响：□是，□否</w:t>
      </w:r>
    </w:p>
    <w:p/>
    <w:p>
      <w:r>
        <w:rPr>
          <w:rFonts w:hint="eastAsia"/>
        </w:rPr>
        <w:t>三、违背方案的处理措施</w:t>
      </w:r>
    </w:p>
    <w:p/>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993"/>
        <w:gridCol w:w="2131"/>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r>
              <w:rPr>
                <w:rFonts w:hint="eastAsia"/>
              </w:rPr>
              <w:t>主要研究者签字</w:t>
            </w:r>
          </w:p>
        </w:tc>
        <w:tc>
          <w:tcPr>
            <w:tcW w:w="1993" w:type="dxa"/>
          </w:tcPr>
          <w:p/>
          <w:p/>
        </w:tc>
        <w:tc>
          <w:tcPr>
            <w:tcW w:w="2131" w:type="dxa"/>
          </w:tcPr>
          <w:p>
            <w:r>
              <w:t>日期</w:t>
            </w:r>
          </w:p>
        </w:tc>
        <w:tc>
          <w:tcPr>
            <w:tcW w:w="2130" w:type="dxa"/>
          </w:tcPr>
          <w:p/>
        </w:tc>
      </w:tr>
    </w:tbl>
    <w:p/>
    <w:p/>
    <w:bookmarkEnd w:id="5"/>
    <w:bookmarkEnd w:id="6"/>
    <w:bookmarkEnd w:id="7"/>
    <w:p>
      <w:r>
        <w:br w:type="page"/>
      </w:r>
    </w:p>
    <w:p>
      <w:r>
        <w:rPr>
          <w:rFonts w:hint="eastAsia"/>
        </w:rPr>
        <w:t xml:space="preserve">附件表格9：          </w:t>
      </w:r>
      <w:r>
        <w:t xml:space="preserve">                      </w:t>
      </w:r>
      <w:r>
        <w:rPr>
          <w:rFonts w:hint="eastAsia"/>
        </w:rPr>
        <w:t xml:space="preserve">    文件编号：AF-SS-</w:t>
      </w:r>
      <w:r>
        <w:t>07/0</w:t>
      </w:r>
      <w:r>
        <w:rPr>
          <w:rFonts w:hint="eastAsia"/>
        </w:rPr>
        <w:t>6</w:t>
      </w:r>
      <w:r>
        <w:t>.0</w:t>
      </w:r>
    </w:p>
    <w:p/>
    <w:p>
      <w:pPr>
        <w:jc w:val="center"/>
        <w:rPr>
          <w:b/>
          <w:bCs/>
          <w:sz w:val="24"/>
          <w:szCs w:val="32"/>
        </w:rPr>
      </w:pPr>
      <w:r>
        <w:rPr>
          <w:b/>
          <w:bCs/>
          <w:sz w:val="24"/>
          <w:szCs w:val="32"/>
        </w:rPr>
        <w:t>终止/暂停研究报告</w:t>
      </w:r>
    </w:p>
    <w:p>
      <w:pPr>
        <w:jc w:val="center"/>
        <w:rPr>
          <w:b/>
          <w:bCs/>
          <w:sz w:val="24"/>
          <w:szCs w:val="32"/>
        </w:rPr>
      </w:pPr>
    </w:p>
    <w:tbl>
      <w:tblPr>
        <w:tblStyle w:val="19"/>
        <w:tblW w:w="8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633"/>
        <w:gridCol w:w="2916"/>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t>项目名称</w:t>
            </w:r>
            <w:r>
              <w:rPr>
                <w:rFonts w:hint="eastAsia"/>
              </w:rPr>
              <w:t>/编号</w:t>
            </w:r>
          </w:p>
        </w:tc>
        <w:tc>
          <w:tcPr>
            <w:tcW w:w="5814"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申办者</w:t>
            </w:r>
          </w:p>
        </w:tc>
        <w:tc>
          <w:tcPr>
            <w:tcW w:w="5814"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研究科室</w:t>
            </w:r>
          </w:p>
        </w:tc>
        <w:tc>
          <w:tcPr>
            <w:tcW w:w="1633" w:type="dxa"/>
          </w:tcPr>
          <w:p/>
        </w:tc>
        <w:tc>
          <w:tcPr>
            <w:tcW w:w="2916" w:type="dxa"/>
          </w:tcPr>
          <w:p>
            <w:r>
              <w:t>主要研究者</w:t>
            </w:r>
          </w:p>
        </w:tc>
        <w:tc>
          <w:tcPr>
            <w:tcW w:w="126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伦理批件</w:t>
            </w:r>
            <w:r>
              <w:t>号</w:t>
            </w:r>
          </w:p>
        </w:tc>
        <w:tc>
          <w:tcPr>
            <w:tcW w:w="5814" w:type="dxa"/>
            <w:gridSpan w:val="3"/>
          </w:tcPr>
          <w:p/>
        </w:tc>
      </w:tr>
    </w:tbl>
    <w:p>
      <w:pPr>
        <w:pStyle w:val="15"/>
      </w:pPr>
    </w:p>
    <w:p>
      <w:pPr>
        <w:pStyle w:val="15"/>
      </w:pPr>
      <w:r>
        <w:t>一、一般信息</w:t>
      </w:r>
    </w:p>
    <w:p>
      <w:pPr>
        <w:rPr>
          <w:b/>
          <w:bCs/>
        </w:rPr>
      </w:pPr>
      <w:r>
        <w:rPr>
          <w:rFonts w:hint="eastAsia"/>
        </w:rPr>
        <w:t>1.</w:t>
      </w:r>
      <w:r>
        <w:t>研究开始日期：</w:t>
      </w:r>
    </w:p>
    <w:p>
      <w:r>
        <w:rPr>
          <w:rFonts w:hint="eastAsia"/>
        </w:rPr>
        <w:t>2.</w:t>
      </w:r>
      <w:r>
        <w:t>研究暂停/终止日期：</w:t>
      </w:r>
    </w:p>
    <w:p/>
    <w:p>
      <w:r>
        <w:t>二、受试者信息</w:t>
      </w:r>
    </w:p>
    <w:p>
      <w:pPr>
        <w:rPr>
          <w:b/>
          <w:bCs/>
        </w:rPr>
      </w:pPr>
      <w:r>
        <w:rPr>
          <w:rFonts w:hint="eastAsia"/>
        </w:rPr>
        <w:t>1.</w:t>
      </w:r>
      <w:r>
        <w:t>合同研究总例数：</w:t>
      </w:r>
    </w:p>
    <w:p>
      <w:r>
        <w:rPr>
          <w:rFonts w:hint="eastAsia"/>
        </w:rPr>
        <w:t>2.</w:t>
      </w:r>
      <w:r>
        <w:t>已入组例数</w:t>
      </w:r>
      <w:r>
        <w:rPr>
          <w:rFonts w:hint="eastAsia"/>
        </w:rPr>
        <w:t>:</w:t>
      </w:r>
    </w:p>
    <w:p>
      <w:pPr>
        <w:rPr>
          <w:b/>
          <w:bCs/>
        </w:rPr>
      </w:pPr>
      <w:r>
        <w:rPr>
          <w:rFonts w:hint="eastAsia"/>
        </w:rPr>
        <w:t>3.</w:t>
      </w:r>
      <w:r>
        <w:t>完成观察例数：</w:t>
      </w:r>
    </w:p>
    <w:p>
      <w:r>
        <w:rPr>
          <w:rFonts w:hint="eastAsia"/>
        </w:rPr>
        <w:t>4.</w:t>
      </w:r>
      <w:r>
        <w:t>提前退出例数</w:t>
      </w:r>
      <w:r>
        <w:rPr>
          <w:rFonts w:hint="eastAsia"/>
        </w:rPr>
        <w:t>:</w:t>
      </w:r>
    </w:p>
    <w:p>
      <w:r>
        <w:rPr>
          <w:rFonts w:hint="eastAsia"/>
        </w:rPr>
        <w:t>5.</w:t>
      </w:r>
      <w:r>
        <w:t>严重不良事件例数</w:t>
      </w:r>
      <w:r>
        <w:rPr>
          <w:rFonts w:hint="eastAsia"/>
        </w:rPr>
        <w:t>:</w:t>
      </w:r>
    </w:p>
    <w:p>
      <w:r>
        <w:rPr>
          <w:rFonts w:hint="eastAsia"/>
        </w:rPr>
        <w:t>6.</w:t>
      </w:r>
      <w:r>
        <w:t>已报告的严重不良事件例数：</w:t>
      </w:r>
    </w:p>
    <w:p/>
    <w:p>
      <w:r>
        <w:rPr>
          <w:rFonts w:hint="eastAsia"/>
          <w:lang w:val="en-US" w:eastAsia="zh-CN"/>
        </w:rPr>
        <w:t>三、</w:t>
      </w:r>
      <w:r>
        <w:t>暂停/终止研究的原因</w:t>
      </w:r>
      <w:r>
        <w:rPr>
          <w:rFonts w:hint="eastAsia"/>
        </w:rPr>
        <w:t>：</w:t>
      </w:r>
    </w:p>
    <w:p/>
    <w:p>
      <w:r>
        <w:t>四、有序终止研究的程序</w:t>
      </w:r>
    </w:p>
    <w:p>
      <w:pPr>
        <w:rPr>
          <w:kern w:val="0"/>
        </w:rPr>
      </w:pPr>
      <w:r>
        <w:rPr>
          <w:rFonts w:hint="eastAsia"/>
        </w:rPr>
        <w:t>1.</w:t>
      </w:r>
      <w:r>
        <w:t>是否要求召回已完成研究的受试者进行随访</w:t>
      </w:r>
      <w:r>
        <w:rPr>
          <w:rFonts w:ascii="宋体" w:hAnsi="宋体"/>
          <w:kern w:val="0"/>
        </w:rPr>
        <w:t>：</w:t>
      </w:r>
      <w:bookmarkStart w:id="22" w:name="OLE_LINK14"/>
      <w:r>
        <w:rPr>
          <w:rFonts w:hint="eastAsia" w:ascii="宋体" w:hAnsi="宋体"/>
          <w:kern w:val="0"/>
        </w:rPr>
        <w:t>□</w:t>
      </w:r>
      <w:bookmarkEnd w:id="22"/>
      <w:r>
        <w:rPr>
          <w:kern w:val="0"/>
        </w:rPr>
        <w:t>是，</w:t>
      </w:r>
      <w:r>
        <w:rPr>
          <w:rFonts w:hint="eastAsia" w:ascii="宋体" w:hAnsi="宋体"/>
          <w:kern w:val="0"/>
        </w:rPr>
        <w:t>□</w:t>
      </w:r>
      <w:r>
        <w:rPr>
          <w:kern w:val="0"/>
        </w:rPr>
        <w:t>否</w:t>
      </w:r>
    </w:p>
    <w:p>
      <w:pPr>
        <w:rPr>
          <w:kern w:val="0"/>
        </w:rPr>
      </w:pPr>
      <w:r>
        <w:rPr>
          <w:rFonts w:hint="eastAsia"/>
        </w:rPr>
        <w:t>2.</w:t>
      </w:r>
      <w:r>
        <w:t>是否通知在研的受试者，研究已经提前终止</w:t>
      </w:r>
      <w:r>
        <w:rPr>
          <w:kern w:val="0"/>
        </w:rPr>
        <w:t>：</w:t>
      </w:r>
      <w:r>
        <w:rPr>
          <w:rFonts w:hint="eastAsia" w:ascii="宋体" w:hAnsi="宋体"/>
          <w:kern w:val="0"/>
        </w:rPr>
        <w:t>□</w:t>
      </w:r>
      <w:r>
        <w:rPr>
          <w:kern w:val="0"/>
        </w:rPr>
        <w:t>是，</w:t>
      </w:r>
      <w:r>
        <w:rPr>
          <w:rFonts w:hint="eastAsia" w:ascii="宋体" w:hAnsi="宋体"/>
          <w:kern w:val="0"/>
        </w:rPr>
        <w:t>□</w:t>
      </w:r>
      <w:r>
        <w:rPr>
          <w:kern w:val="0"/>
        </w:rPr>
        <w:t>否→请说明：</w:t>
      </w:r>
    </w:p>
    <w:p>
      <w:r>
        <w:rPr>
          <w:rFonts w:hint="eastAsia"/>
        </w:rPr>
        <w:t>3.</w:t>
      </w:r>
      <w:r>
        <w:t>在研受试者是否提前终止研究：</w:t>
      </w:r>
      <w:r>
        <w:rPr>
          <w:rFonts w:hint="eastAsia" w:ascii="宋体" w:hAnsi="宋体"/>
        </w:rPr>
        <w:t>□</w:t>
      </w:r>
      <w:r>
        <w:t>是，</w:t>
      </w:r>
      <w:r>
        <w:rPr>
          <w:rFonts w:hint="eastAsia" w:ascii="宋体" w:hAnsi="宋体"/>
        </w:rPr>
        <w:t>□</w:t>
      </w:r>
      <w:r>
        <w:t>否→请说明：</w:t>
      </w:r>
    </w:p>
    <w:p>
      <w:r>
        <w:rPr>
          <w:rFonts w:hint="eastAsia"/>
          <w:kern w:val="0"/>
        </w:rPr>
        <w:t>4.</w:t>
      </w:r>
      <w:r>
        <w:t>提前终止研究受试者的后续医疗与随访安排：</w:t>
      </w:r>
      <w:r>
        <w:rPr>
          <w:rFonts w:hint="eastAsia" w:ascii="宋体" w:hAnsi="宋体"/>
          <w:kern w:val="0"/>
        </w:rPr>
        <w:t>□</w:t>
      </w:r>
      <w:r>
        <w:t>转入常规医疗，</w:t>
      </w:r>
      <w:r>
        <w:rPr>
          <w:rFonts w:hint="eastAsia" w:ascii="宋体" w:hAnsi="宋体"/>
          <w:kern w:val="0"/>
        </w:rPr>
        <w:t>□</w:t>
      </w:r>
      <w:r>
        <w:t>有针对性的安排随访检查与后续治疗→请说明：</w:t>
      </w:r>
    </w:p>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48"/>
        <w:gridCol w:w="1849"/>
        <w:gridCol w:w="2149"/>
        <w:gridCol w:w="21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2448" w:type="dxa"/>
            <w:tcBorders>
              <w:top w:val="single" w:color="auto" w:sz="4" w:space="0"/>
              <w:left w:val="single" w:color="auto" w:sz="4" w:space="0"/>
              <w:bottom w:val="single" w:color="auto" w:sz="4" w:space="0"/>
              <w:right w:val="single" w:color="auto" w:sz="4" w:space="0"/>
            </w:tcBorders>
          </w:tcPr>
          <w:p>
            <w:r>
              <w:t>主要研究者签字</w:t>
            </w:r>
          </w:p>
        </w:tc>
        <w:tc>
          <w:tcPr>
            <w:tcW w:w="1849" w:type="dxa"/>
            <w:tcBorders>
              <w:top w:val="single" w:color="auto" w:sz="4" w:space="0"/>
              <w:left w:val="single" w:color="auto" w:sz="4" w:space="0"/>
              <w:bottom w:val="single" w:color="auto" w:sz="4" w:space="0"/>
              <w:right w:val="single" w:color="auto" w:sz="4" w:space="0"/>
            </w:tcBorders>
          </w:tcPr>
          <w:p/>
        </w:tc>
        <w:tc>
          <w:tcPr>
            <w:tcW w:w="2149" w:type="dxa"/>
            <w:tcBorders>
              <w:top w:val="single" w:color="auto" w:sz="4" w:space="0"/>
              <w:left w:val="single" w:color="auto" w:sz="4" w:space="0"/>
              <w:bottom w:val="single" w:color="auto" w:sz="4" w:space="0"/>
              <w:right w:val="single" w:color="auto" w:sz="4" w:space="0"/>
            </w:tcBorders>
          </w:tcPr>
          <w:p>
            <w:r>
              <w:t>日期</w:t>
            </w:r>
          </w:p>
        </w:tc>
        <w:tc>
          <w:tcPr>
            <w:tcW w:w="2148" w:type="dxa"/>
            <w:tcBorders>
              <w:top w:val="single" w:color="auto" w:sz="4" w:space="0"/>
              <w:left w:val="single" w:color="auto" w:sz="4" w:space="0"/>
              <w:bottom w:val="single" w:color="auto" w:sz="4" w:space="0"/>
              <w:right w:val="single" w:color="auto" w:sz="4" w:space="0"/>
            </w:tcBorders>
          </w:tcPr>
          <w:p/>
        </w:tc>
      </w:tr>
    </w:tbl>
    <w:p>
      <w:r>
        <w:br w:type="page"/>
      </w:r>
    </w:p>
    <w:p>
      <w:r>
        <w:t>附件表格</w:t>
      </w:r>
      <w:r>
        <w:rPr>
          <w:rFonts w:hint="eastAsia"/>
        </w:rPr>
        <w:t>10：</w:t>
      </w:r>
      <w:r>
        <w:t xml:space="preserve">                                </w:t>
      </w:r>
      <w:r>
        <w:rPr>
          <w:rFonts w:hint="eastAsia"/>
          <w:lang w:val="en-US" w:eastAsia="zh-CN"/>
        </w:rPr>
        <w:t xml:space="preserve">       </w:t>
      </w:r>
      <w:r>
        <w:t xml:space="preserve"> </w:t>
      </w:r>
      <w:r>
        <w:rPr>
          <w:rFonts w:hint="eastAsia"/>
        </w:rPr>
        <w:t>文件编号：AF-SS-</w:t>
      </w:r>
      <w:r>
        <w:t>08/0</w:t>
      </w:r>
      <w:r>
        <w:rPr>
          <w:rFonts w:hint="eastAsia"/>
        </w:rPr>
        <w:t>6.0</w:t>
      </w:r>
    </w:p>
    <w:p>
      <w:pPr>
        <w:rPr>
          <w:szCs w:val="21"/>
        </w:rPr>
      </w:pPr>
      <w:r>
        <w:rPr>
          <w:rFonts w:hint="eastAsia"/>
        </w:rPr>
        <w:t xml:space="preserve">      </w:t>
      </w:r>
    </w:p>
    <w:p>
      <w:pPr>
        <w:jc w:val="center"/>
        <w:rPr>
          <w:b/>
          <w:bCs/>
          <w:sz w:val="24"/>
          <w:szCs w:val="32"/>
        </w:rPr>
      </w:pPr>
      <w:r>
        <w:rPr>
          <w:rFonts w:hint="eastAsia"/>
          <w:b/>
          <w:bCs/>
          <w:sz w:val="24"/>
          <w:szCs w:val="32"/>
        </w:rPr>
        <w:t>结题报告</w:t>
      </w:r>
    </w:p>
    <w:p/>
    <w:tbl>
      <w:tblPr>
        <w:tblStyle w:val="19"/>
        <w:tblW w:w="82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810"/>
        <w:gridCol w:w="1754"/>
        <w:gridCol w:w="2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t>项目</w:t>
            </w:r>
            <w:r>
              <w:rPr>
                <w:rFonts w:hint="eastAsia"/>
              </w:rPr>
              <w:t>名称/编号</w:t>
            </w:r>
          </w:p>
        </w:tc>
        <w:tc>
          <w:tcPr>
            <w:tcW w:w="5627" w:type="dxa"/>
            <w:gridSpan w:val="3"/>
          </w:tc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申办者</w:t>
            </w:r>
          </w:p>
        </w:tc>
        <w:tc>
          <w:tcPr>
            <w:tcW w:w="1810" w:type="dxa"/>
          </w:tcPr>
          <w:p/>
          <w:p/>
        </w:tc>
        <w:tc>
          <w:tcPr>
            <w:tcW w:w="1754" w:type="dxa"/>
          </w:tcPr>
          <w:p>
            <w:r>
              <w:rPr>
                <w:rFonts w:hint="eastAsia"/>
              </w:rPr>
              <w:t>申办者联系人</w:t>
            </w:r>
          </w:p>
        </w:tc>
        <w:tc>
          <w:tcPr>
            <w:tcW w:w="206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研究科室</w:t>
            </w:r>
          </w:p>
          <w:p/>
        </w:tc>
        <w:tc>
          <w:tcPr>
            <w:tcW w:w="1810" w:type="dxa"/>
          </w:tcPr>
          <w:p/>
        </w:tc>
        <w:tc>
          <w:tcPr>
            <w:tcW w:w="1754" w:type="dxa"/>
          </w:tcPr>
          <w:p>
            <w:r>
              <w:rPr>
                <w:rFonts w:hint="eastAsia"/>
              </w:rPr>
              <w:t>主要研究者</w:t>
            </w:r>
          </w:p>
        </w:tc>
        <w:tc>
          <w:tcPr>
            <w:tcW w:w="206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伦理审查受理号</w:t>
            </w:r>
          </w:p>
          <w:p/>
        </w:tc>
        <w:tc>
          <w:tcPr>
            <w:tcW w:w="5627" w:type="dxa"/>
            <w:gridSpan w:val="3"/>
          </w:tcPr>
          <w:p/>
        </w:tc>
      </w:tr>
    </w:tbl>
    <w:p/>
    <w:p>
      <w:r>
        <w:rPr>
          <w:rFonts w:hint="eastAsia"/>
        </w:rPr>
        <w:t>一、受试者信息</w:t>
      </w:r>
    </w:p>
    <w:p>
      <w:pPr>
        <w:rPr>
          <w:b/>
          <w:bCs/>
        </w:rPr>
      </w:pPr>
      <w:r>
        <w:rPr>
          <w:rFonts w:hint="eastAsia"/>
        </w:rPr>
        <w:t>1.合同研究总例数：</w:t>
      </w:r>
    </w:p>
    <w:p>
      <w:pPr>
        <w:rPr>
          <w:b/>
          <w:bCs/>
        </w:rPr>
      </w:pPr>
      <w:r>
        <w:rPr>
          <w:rFonts w:hint="eastAsia"/>
        </w:rPr>
        <w:t>2.已入组例数：</w:t>
      </w:r>
    </w:p>
    <w:p>
      <w:pPr>
        <w:rPr>
          <w:b/>
          <w:bCs/>
        </w:rPr>
      </w:pPr>
      <w:r>
        <w:rPr>
          <w:rFonts w:hint="eastAsia"/>
        </w:rPr>
        <w:t>3.完成观察例数：</w:t>
      </w:r>
      <w:r>
        <w:rPr>
          <w:rFonts w:hint="eastAsia"/>
        </w:rPr>
        <w:tab/>
      </w:r>
    </w:p>
    <w:p>
      <w:pPr>
        <w:rPr>
          <w:b/>
          <w:bCs/>
        </w:rPr>
      </w:pPr>
      <w:r>
        <w:rPr>
          <w:rFonts w:hint="eastAsia"/>
        </w:rPr>
        <w:t>4.提前退出例数：</w:t>
      </w:r>
    </w:p>
    <w:p>
      <w:pPr>
        <w:rPr>
          <w:b/>
          <w:bCs/>
          <w:color w:val="0000FF"/>
        </w:rPr>
      </w:pPr>
      <w:r>
        <w:rPr>
          <w:rFonts w:hint="eastAsia"/>
        </w:rPr>
        <w:t>5.严重不良事件/可疑且非预期不良反应例数：</w:t>
      </w:r>
      <w:r>
        <w:rPr>
          <w:rFonts w:hint="eastAsia"/>
          <w:b/>
          <w:bCs/>
          <w:color w:val="0000FF"/>
        </w:rPr>
        <w:t>（请详细填写附表4）</w:t>
      </w:r>
    </w:p>
    <w:p>
      <w:r>
        <w:rPr>
          <w:rFonts w:hint="eastAsia"/>
        </w:rPr>
        <w:t>6.已报告的严重不良事件/可疑且非预期不良反应例数：</w:t>
      </w:r>
    </w:p>
    <w:p>
      <w:pPr>
        <w:rPr>
          <w:kern w:val="0"/>
        </w:rPr>
      </w:pPr>
      <w:r>
        <w:rPr>
          <w:rFonts w:hint="eastAsia"/>
        </w:rPr>
        <w:t>7.已停止招募受试者：</w:t>
      </w:r>
      <w:r>
        <w:rPr>
          <w:rFonts w:hint="eastAsia"/>
          <w:kern w:val="0"/>
        </w:rPr>
        <w:t>□否，□是</w:t>
      </w:r>
    </w:p>
    <w:p>
      <w:r>
        <w:rPr>
          <w:rFonts w:hint="eastAsia"/>
        </w:rPr>
        <w:t>8.受试者参与者已完成研究的干预措施：□否，□是</w:t>
      </w:r>
    </w:p>
    <w:p>
      <w:r>
        <w:rPr>
          <w:rFonts w:hint="eastAsia"/>
        </w:rPr>
        <w:t>9.所有参与者已完成研究的随访：□否，□是</w:t>
      </w:r>
    </w:p>
    <w:p>
      <w:r>
        <w:rPr>
          <w:rFonts w:hint="eastAsia"/>
        </w:rPr>
        <w:t>10.已完成研究的数据分析：□否，□是</w:t>
      </w:r>
    </w:p>
    <w:p/>
    <w:p>
      <w:pPr>
        <w:pStyle w:val="15"/>
      </w:pPr>
      <w:r>
        <w:rPr>
          <w:rFonts w:hint="eastAsia"/>
        </w:rPr>
        <w:t>二、研究情况</w:t>
      </w:r>
    </w:p>
    <w:p>
      <w:r>
        <w:rPr>
          <w:rFonts w:hint="eastAsia"/>
        </w:rPr>
        <w:t>1.研究开始日期：</w:t>
      </w:r>
    </w:p>
    <w:p>
      <w:r>
        <w:rPr>
          <w:rFonts w:hint="eastAsia"/>
        </w:rPr>
        <w:t>2.</w:t>
      </w:r>
      <w:r>
        <w:t>最后1例出组</w:t>
      </w:r>
      <w:r>
        <w:rPr>
          <w:rFonts w:hint="eastAsia"/>
        </w:rPr>
        <w:t>日期：</w:t>
      </w:r>
    </w:p>
    <w:p>
      <w:r>
        <w:rPr>
          <w:rFonts w:hint="eastAsia"/>
        </w:rPr>
        <w:t>3.是否存在与研究干预相关的、可疑且非预期的严重不良事件：</w:t>
      </w:r>
      <w:r>
        <w:rPr>
          <w:rFonts w:hint="eastAsia"/>
          <w:kern w:val="0"/>
        </w:rPr>
        <w:t>□否，□是→请说明：</w:t>
      </w:r>
    </w:p>
    <w:p>
      <w:pPr>
        <w:rPr>
          <w:bCs/>
        </w:rPr>
      </w:pPr>
      <w:r>
        <w:rPr>
          <w:rFonts w:hint="eastAsia"/>
        </w:rPr>
        <w:t>4.研究中是否存在影响受试者权益的问题</w:t>
      </w:r>
      <w:r>
        <w:rPr>
          <w:rFonts w:hint="eastAsia"/>
          <w:kern w:val="0"/>
        </w:rPr>
        <w:t>：□否，□是→请说明：</w:t>
      </w:r>
    </w:p>
    <w:p>
      <w:pPr>
        <w:rPr>
          <w:kern w:val="0"/>
        </w:rPr>
      </w:pPr>
      <w:r>
        <w:rPr>
          <w:rFonts w:hint="eastAsia"/>
        </w:rPr>
        <w:t>5.严重不良事件或方案规定必须报告的重要医学事件已经及时报告：</w:t>
      </w:r>
      <w:r>
        <w:rPr>
          <w:rFonts w:hint="eastAsia"/>
          <w:kern w:val="0"/>
        </w:rPr>
        <w:t>□不适用，□是，□否</w:t>
      </w:r>
    </w:p>
    <w:p>
      <w:pPr>
        <w:rPr>
          <w:b/>
          <w:bCs/>
          <w:color w:val="0000FF"/>
          <w:kern w:val="0"/>
        </w:rPr>
      </w:pPr>
      <w:r>
        <w:rPr>
          <w:rFonts w:hint="eastAsia"/>
        </w:rPr>
        <w:t>6.发生的方案违背：</w:t>
      </w:r>
      <w:r>
        <w:rPr>
          <w:rFonts w:hint="eastAsia"/>
          <w:b/>
          <w:bCs/>
          <w:color w:val="0000FF"/>
        </w:rPr>
        <w:t>（请详细附表5）</w:t>
      </w:r>
    </w:p>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813"/>
        <w:gridCol w:w="2131"/>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r>
              <w:rPr>
                <w:rFonts w:hint="eastAsia"/>
              </w:rPr>
              <w:t>主要研究者签字</w:t>
            </w:r>
          </w:p>
        </w:tc>
        <w:tc>
          <w:tcPr>
            <w:tcW w:w="1813" w:type="dxa"/>
          </w:tcPr>
          <w:p/>
          <w:p/>
        </w:tc>
        <w:tc>
          <w:tcPr>
            <w:tcW w:w="2131" w:type="dxa"/>
          </w:tcPr>
          <w:p>
            <w:r>
              <w:t>日期</w:t>
            </w:r>
          </w:p>
        </w:tc>
        <w:tc>
          <w:tcPr>
            <w:tcW w:w="2130" w:type="dxa"/>
          </w:tcPr>
          <w:p/>
        </w:tc>
      </w:tr>
    </w:tbl>
    <w:p/>
    <w:p>
      <w:r>
        <w:br w:type="page"/>
      </w:r>
    </w:p>
    <w:p>
      <w:r>
        <w:t>附件表格</w:t>
      </w:r>
      <w:r>
        <w:rPr>
          <w:rFonts w:hint="eastAsia"/>
        </w:rPr>
        <w:t>11：</w:t>
      </w:r>
      <w:r>
        <w:t xml:space="preserve">                 </w:t>
      </w:r>
      <w:r>
        <w:rPr>
          <w:rFonts w:hint="eastAsia"/>
        </w:rPr>
        <w:t xml:space="preserve"> </w:t>
      </w:r>
      <w:r>
        <w:t xml:space="preserve">                </w:t>
      </w:r>
      <w:r>
        <w:rPr>
          <w:rFonts w:hint="eastAsia"/>
          <w:lang w:val="en-US" w:eastAsia="zh-CN"/>
        </w:rPr>
        <w:t xml:space="preserve">         </w:t>
      </w:r>
      <w:r>
        <w:rPr>
          <w:rFonts w:hint="eastAsia"/>
        </w:rPr>
        <w:t>文件编号：AF-SS-10</w:t>
      </w:r>
      <w:r>
        <w:t>/0</w:t>
      </w:r>
      <w:r>
        <w:rPr>
          <w:rFonts w:hint="eastAsia"/>
        </w:rPr>
        <w:t>6</w:t>
      </w:r>
      <w:r>
        <w:t>.0</w:t>
      </w:r>
    </w:p>
    <w:p>
      <w:pPr>
        <w:jc w:val="center"/>
        <w:rPr>
          <w:rFonts w:hint="eastAsia"/>
          <w:b/>
          <w:bCs/>
          <w:sz w:val="24"/>
          <w:szCs w:val="32"/>
        </w:rPr>
      </w:pPr>
    </w:p>
    <w:p>
      <w:pPr>
        <w:jc w:val="center"/>
        <w:rPr>
          <w:rFonts w:hint="eastAsia"/>
          <w:b/>
          <w:bCs/>
          <w:sz w:val="24"/>
          <w:szCs w:val="32"/>
        </w:rPr>
      </w:pPr>
      <w:r>
        <w:rPr>
          <w:rFonts w:hint="eastAsia"/>
          <w:b/>
          <w:bCs/>
          <w:sz w:val="24"/>
          <w:szCs w:val="32"/>
        </w:rPr>
        <w:t>复审申请</w:t>
      </w:r>
    </w:p>
    <w:p>
      <w:pPr>
        <w:jc w:val="center"/>
        <w:rPr>
          <w:rFonts w:hint="eastAsia"/>
          <w:b/>
          <w:bCs/>
          <w:sz w:val="24"/>
          <w:szCs w:val="32"/>
        </w:rPr>
      </w:pPr>
    </w:p>
    <w:tbl>
      <w:tblPr>
        <w:tblStyle w:val="19"/>
        <w:tblW w:w="8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633"/>
        <w:gridCol w:w="2128"/>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t>项目</w:t>
            </w:r>
            <w:r>
              <w:rPr>
                <w:rFonts w:hint="eastAsia"/>
              </w:rPr>
              <w:t>名称/编号</w:t>
            </w:r>
          </w:p>
        </w:tc>
        <w:tc>
          <w:tcPr>
            <w:tcW w:w="5949"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申办者</w:t>
            </w:r>
          </w:p>
        </w:tc>
        <w:tc>
          <w:tcPr>
            <w:tcW w:w="5949"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研究科室</w:t>
            </w:r>
          </w:p>
        </w:tc>
        <w:tc>
          <w:tcPr>
            <w:tcW w:w="1633" w:type="dxa"/>
          </w:tcPr>
          <w:p/>
        </w:tc>
        <w:tc>
          <w:tcPr>
            <w:tcW w:w="2128" w:type="dxa"/>
          </w:tcPr>
          <w:p>
            <w:r>
              <w:rPr>
                <w:rFonts w:hint="eastAsia"/>
              </w:rPr>
              <w:t>主要研究者</w:t>
            </w:r>
          </w:p>
        </w:tc>
        <w:tc>
          <w:tcPr>
            <w:tcW w:w="218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tcPr>
          <w:p>
            <w:r>
              <w:rPr>
                <w:rFonts w:hint="eastAsia"/>
              </w:rPr>
              <w:t>伦理</w:t>
            </w:r>
            <w:r>
              <w:t>审查意见号</w:t>
            </w:r>
          </w:p>
        </w:tc>
        <w:tc>
          <w:tcPr>
            <w:tcW w:w="5949" w:type="dxa"/>
            <w:gridSpan w:val="3"/>
          </w:tcPr>
          <w:p/>
        </w:tc>
      </w:tr>
    </w:tbl>
    <w:p/>
    <w:p>
      <w:r>
        <w:rPr>
          <w:rFonts w:hint="eastAsia"/>
        </w:rPr>
        <w:t>修正情况：</w:t>
      </w:r>
    </w:p>
    <w:p>
      <w:r>
        <w:rPr>
          <w:rFonts w:hint="eastAsia"/>
        </w:rPr>
        <w:t>1.完全按伦理审查意见修改的部分</w:t>
      </w:r>
    </w:p>
    <w:p>
      <w:r>
        <w:rPr>
          <w:rFonts w:hint="eastAsia"/>
        </w:rPr>
        <w:t>意见一：</w:t>
      </w:r>
    </w:p>
    <w:p>
      <w:r>
        <w:rPr>
          <w:rFonts w:hint="eastAsia"/>
        </w:rPr>
        <w:t>修改为：</w:t>
      </w:r>
    </w:p>
    <w:p/>
    <w:p/>
    <w:p>
      <w:r>
        <w:rPr>
          <w:rFonts w:hint="eastAsia"/>
        </w:rPr>
        <w:t>2.参考伦理审查意见修改的部分</w:t>
      </w:r>
    </w:p>
    <w:p>
      <w:r>
        <w:rPr>
          <w:rFonts w:hint="eastAsia"/>
        </w:rPr>
        <w:t xml:space="preserve">    </w:t>
      </w:r>
    </w:p>
    <w:p/>
    <w:p>
      <w:r>
        <w:rPr>
          <w:rFonts w:hint="eastAsia"/>
        </w:rPr>
        <w:t>3.没有修改，对伦理审查意见的说明</w:t>
      </w:r>
    </w:p>
    <w:p>
      <w:r>
        <w:rPr>
          <w:rFonts w:hint="eastAsia"/>
        </w:rPr>
        <w:t xml:space="preserve">    </w:t>
      </w:r>
    </w:p>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813"/>
        <w:gridCol w:w="2131"/>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8" w:type="dxa"/>
          </w:tcPr>
          <w:p>
            <w:r>
              <w:rPr>
                <w:rFonts w:hint="eastAsia"/>
              </w:rPr>
              <w:t>主要研究者签字</w:t>
            </w:r>
          </w:p>
        </w:tc>
        <w:tc>
          <w:tcPr>
            <w:tcW w:w="1813" w:type="dxa"/>
          </w:tcPr>
          <w:p/>
          <w:p/>
        </w:tc>
        <w:tc>
          <w:tcPr>
            <w:tcW w:w="2131" w:type="dxa"/>
          </w:tcPr>
          <w:p>
            <w:r>
              <w:t>日期</w:t>
            </w:r>
          </w:p>
        </w:tc>
        <w:tc>
          <w:tcPr>
            <w:tcW w:w="2130" w:type="dxa"/>
          </w:tcPr>
          <w:p/>
        </w:tc>
      </w:tr>
    </w:tbl>
    <w:p>
      <w:r>
        <w:br w:type="page"/>
      </w:r>
    </w:p>
    <w:p>
      <w:pPr>
        <w:rPr>
          <w:rFonts w:hint="default" w:eastAsia="宋体"/>
          <w:lang w:val="en-US" w:eastAsia="zh-CN"/>
        </w:rPr>
      </w:pPr>
      <w:r>
        <w:rPr>
          <w:rFonts w:hint="eastAsia"/>
        </w:rPr>
        <w:t>附件</w:t>
      </w:r>
      <w:r>
        <w:rPr>
          <w:rFonts w:hint="eastAsia"/>
          <w:lang w:val="en-US" w:eastAsia="zh-CN"/>
        </w:rPr>
        <w:t>表格</w:t>
      </w:r>
      <w:r>
        <w:rPr>
          <w:rFonts w:hint="eastAsia"/>
        </w:rPr>
        <w:t xml:space="preserve">12 </w:t>
      </w:r>
      <w:r>
        <w:rPr>
          <w:rFonts w:hint="eastAsia"/>
          <w:lang w:val="en-US" w:eastAsia="zh-CN"/>
        </w:rPr>
        <w:t xml:space="preserve">                                         文件编号： AF/SS-13/06.0</w:t>
      </w:r>
    </w:p>
    <w:p>
      <w:pPr>
        <w:jc w:val="center"/>
        <w:rPr>
          <w:b/>
          <w:bCs/>
          <w:sz w:val="24"/>
          <w:szCs w:val="32"/>
        </w:rPr>
      </w:pPr>
      <w:bookmarkStart w:id="23" w:name="OLE_LINK34"/>
      <w:bookmarkStart w:id="24" w:name="OLE_LINK36"/>
      <w:r>
        <w:rPr>
          <w:rFonts w:hint="eastAsia"/>
          <w:b/>
          <w:bCs/>
          <w:sz w:val="24"/>
          <w:szCs w:val="32"/>
        </w:rPr>
        <w:t>关于伦理批件勘误的申请</w:t>
      </w:r>
    </w:p>
    <w:p>
      <w:pPr>
        <w:jc w:val="center"/>
        <w:rPr>
          <w:b/>
          <w:bCs/>
          <w:sz w:val="28"/>
          <w:szCs w:val="36"/>
        </w:rPr>
      </w:pPr>
    </w:p>
    <w:p>
      <w:pPr>
        <w:spacing w:line="360" w:lineRule="auto"/>
        <w:jc w:val="both"/>
        <w:rPr>
          <w:sz w:val="22"/>
          <w:szCs w:val="28"/>
        </w:rPr>
      </w:pPr>
      <w:r>
        <w:rPr>
          <w:rFonts w:hint="eastAsia"/>
          <w:sz w:val="22"/>
          <w:szCs w:val="28"/>
        </w:rPr>
        <w:t>深圳市人民医院伦理审查委员会： </w:t>
      </w:r>
    </w:p>
    <w:p>
      <w:pPr>
        <w:spacing w:line="360" w:lineRule="auto"/>
        <w:jc w:val="both"/>
      </w:pPr>
      <w:r>
        <w:rPr>
          <w:rFonts w:hint="eastAsia"/>
        </w:rPr>
        <w:t>因</w:t>
      </w:r>
      <w:r>
        <w:rPr>
          <w:rFonts w:hint="eastAsia"/>
          <w:u w:val="single"/>
        </w:rPr>
        <w:t xml:space="preserve">                      </w:t>
      </w:r>
      <w:r>
        <w:rPr>
          <w:rFonts w:hint="eastAsia"/>
        </w:rPr>
        <w:t>原因，造成临床研究项目（名称：</w:t>
      </w:r>
      <w:r>
        <w:rPr>
          <w:rFonts w:hint="eastAsia"/>
          <w:u w:val="single"/>
        </w:rPr>
        <w:t xml:space="preserve">                       </w:t>
      </w:r>
      <w:r>
        <w:rPr>
          <w:rFonts w:hint="eastAsia"/>
        </w:rPr>
        <w:t>）的伦理批件（意见号/批件号</w:t>
      </w:r>
      <w:r>
        <w:rPr>
          <w:rFonts w:hint="eastAsia"/>
          <w:u w:val="single"/>
        </w:rPr>
        <w:t xml:space="preserve">：          </w:t>
      </w:r>
      <w:r>
        <w:rPr>
          <w:rFonts w:hint="eastAsia"/>
        </w:rPr>
        <w:t>）原件内容有误。</w:t>
      </w:r>
    </w:p>
    <w:p>
      <w:pPr>
        <w:spacing w:line="360" w:lineRule="auto"/>
        <w:jc w:val="both"/>
        <w:rPr>
          <w:rFonts w:hAnsi="宋体"/>
        </w:rPr>
      </w:pPr>
      <w:r>
        <w:rPr>
          <w:rFonts w:hint="eastAsia"/>
        </w:rPr>
        <w:t>现向伦理审查委员会申请勘误</w:t>
      </w:r>
      <w:r>
        <w:rPr>
          <w:rFonts w:hint="eastAsia"/>
          <w:lang w:eastAsia="zh-CN"/>
        </w:rPr>
        <w:t>。</w:t>
      </w:r>
      <w:r>
        <w:rPr>
          <w:rFonts w:hint="eastAsia" w:hAnsi="宋体"/>
        </w:rPr>
        <w:t>如下：</w:t>
      </w:r>
    </w:p>
    <w:p>
      <w:pPr>
        <w:spacing w:line="360" w:lineRule="auto"/>
        <w:jc w:val="both"/>
        <w:rPr>
          <w:lang w:val="en-GB"/>
        </w:rPr>
      </w:pPr>
      <w:r>
        <w:rPr>
          <w:rFonts w:hint="eastAsia"/>
        </w:rPr>
        <w:t>1.</w:t>
      </w:r>
      <w:r>
        <w:rPr>
          <w:rFonts w:hint="eastAsia" w:cs="Mangal"/>
          <w:kern w:val="0"/>
          <w:sz w:val="18"/>
          <w:szCs w:val="18"/>
          <w:lang w:val="en-GB" w:bidi="hi-IN"/>
        </w:rPr>
        <w:t xml:space="preserve"> </w:t>
      </w:r>
      <w:r>
        <w:rPr>
          <w:rFonts w:hint="eastAsia"/>
          <w:lang w:val="en-GB"/>
        </w:rPr>
        <w:t>原为：知情同意书样本（第一部分，版本号：  ，日期：    ），该版本不存在，为......错误。</w:t>
      </w:r>
    </w:p>
    <w:p>
      <w:pPr>
        <w:spacing w:line="360" w:lineRule="auto"/>
        <w:jc w:val="both"/>
        <w:rPr>
          <w:lang w:val="en-GB"/>
        </w:rPr>
      </w:pPr>
      <w:r>
        <w:rPr>
          <w:rFonts w:hint="eastAsia"/>
          <w:lang w:val="en-GB"/>
        </w:rPr>
        <w:t>应更正为 ：知情同意书样本（第一部分，版本号：版本：   ，日期：    ）</w:t>
      </w:r>
    </w:p>
    <w:p>
      <w:pPr>
        <w:spacing w:line="360" w:lineRule="auto"/>
        <w:jc w:val="both"/>
      </w:pPr>
      <w:r>
        <w:rPr>
          <w:rFonts w:hint="eastAsia"/>
        </w:rPr>
        <w:t>2…</w:t>
      </w:r>
    </w:p>
    <w:p>
      <w:pPr>
        <w:spacing w:line="360" w:lineRule="auto"/>
        <w:jc w:val="both"/>
      </w:pPr>
      <w:r>
        <w:rPr>
          <w:rFonts w:hint="eastAsia"/>
        </w:rPr>
        <w:t>3…</w:t>
      </w:r>
    </w:p>
    <w:p>
      <w:pPr>
        <w:spacing w:line="360" w:lineRule="auto"/>
        <w:jc w:val="both"/>
      </w:pPr>
    </w:p>
    <w:p>
      <w:pPr>
        <w:spacing w:line="360" w:lineRule="auto"/>
        <w:jc w:val="both"/>
      </w:pPr>
    </w:p>
    <w:p>
      <w:pPr>
        <w:spacing w:line="360" w:lineRule="auto"/>
        <w:jc w:val="both"/>
      </w:pPr>
      <w:r>
        <w:rPr>
          <w:rFonts w:hint="eastAsia"/>
        </w:rPr>
        <w:t>专业科室： </w:t>
      </w:r>
    </w:p>
    <w:p>
      <w:pPr>
        <w:spacing w:line="360" w:lineRule="auto"/>
        <w:jc w:val="both"/>
      </w:pPr>
      <w:r>
        <w:rPr>
          <w:rFonts w:hint="eastAsia"/>
        </w:rPr>
        <w:t xml:space="preserve">主要研究者签名：                      </w:t>
      </w:r>
      <w:r>
        <w:rPr>
          <w:rFonts w:hint="eastAsia"/>
          <w:lang w:val="en-US" w:eastAsia="zh-CN"/>
        </w:rPr>
        <w:t xml:space="preserve">   </w:t>
      </w:r>
      <w:r>
        <w:rPr>
          <w:rFonts w:hint="eastAsia"/>
        </w:rPr>
        <w:t xml:space="preserve"> 日期： </w:t>
      </w:r>
      <w:bookmarkEnd w:id="23"/>
      <w:bookmarkEnd w:id="24"/>
    </w:p>
    <w:p>
      <w:pPr>
        <w:spacing w:line="360" w:lineRule="auto"/>
        <w:jc w:val="both"/>
        <w:rPr>
          <w:rFonts w:ascii="仿宋_GB2312"/>
        </w:rPr>
      </w:pPr>
      <w:r>
        <w:rPr>
          <w:rFonts w:hint="eastAsia"/>
        </w:rPr>
        <w:t>申办方公司盖章：                 日期：</w:t>
      </w:r>
    </w:p>
    <w:p/>
    <w:p/>
    <w:p/>
    <w:p>
      <w:r>
        <w:br w:type="page"/>
      </w:r>
    </w:p>
    <w:p>
      <w:pPr>
        <w:rPr>
          <w:rFonts w:hint="default" w:eastAsia="宋体"/>
          <w:lang w:val="en-US" w:eastAsia="zh-CN"/>
        </w:rPr>
      </w:pPr>
      <w:r>
        <w:rPr>
          <w:rFonts w:hint="eastAsia"/>
          <w:b/>
          <w:bCs/>
        </w:rPr>
        <w:t>附件</w:t>
      </w:r>
      <w:r>
        <w:rPr>
          <w:rFonts w:hint="eastAsia"/>
          <w:b/>
          <w:bCs/>
          <w:lang w:val="en-US" w:eastAsia="zh-CN"/>
        </w:rPr>
        <w:t>表格</w:t>
      </w:r>
      <w:r>
        <w:rPr>
          <w:rFonts w:hint="eastAsia"/>
          <w:b/>
          <w:bCs/>
        </w:rPr>
        <w:t>13</w:t>
      </w:r>
      <w:r>
        <w:rPr>
          <w:rFonts w:hint="eastAsia"/>
          <w:b/>
          <w:bCs/>
          <w:lang w:val="en-US" w:eastAsia="zh-CN"/>
        </w:rPr>
        <w:t xml:space="preserve">                                     </w:t>
      </w:r>
      <w:r>
        <w:rPr>
          <w:rFonts w:hint="eastAsia"/>
          <w:lang w:val="en-US" w:eastAsia="zh-CN"/>
        </w:rPr>
        <w:t xml:space="preserve">     文件编号： AF/SS-14/06.0</w:t>
      </w:r>
    </w:p>
    <w:p>
      <w:pPr>
        <w:rPr>
          <w:rFonts w:hint="default" w:eastAsia="宋体"/>
          <w:b/>
          <w:bCs/>
          <w:lang w:val="en-US" w:eastAsia="zh-CN"/>
        </w:rPr>
      </w:pPr>
    </w:p>
    <w:p>
      <w:pPr>
        <w:jc w:val="center"/>
        <w:rPr>
          <w:b/>
          <w:bCs/>
          <w:sz w:val="24"/>
          <w:szCs w:val="32"/>
        </w:rPr>
      </w:pPr>
      <w:r>
        <w:rPr>
          <w:rFonts w:hint="eastAsia"/>
          <w:b/>
          <w:bCs/>
          <w:sz w:val="24"/>
          <w:szCs w:val="32"/>
        </w:rPr>
        <w:t>勘误声明</w:t>
      </w:r>
    </w:p>
    <w:p>
      <w:pPr>
        <w:spacing w:line="360" w:lineRule="auto"/>
        <w:rPr>
          <w:sz w:val="20"/>
          <w:szCs w:val="22"/>
        </w:rPr>
      </w:pPr>
      <w:r>
        <w:rPr>
          <w:rFonts w:hint="eastAsia"/>
          <w:lang w:bidi="ar"/>
        </w:rPr>
        <w:t>XX</w:t>
      </w:r>
      <w:r>
        <w:rPr>
          <w:lang w:bidi="ar"/>
        </w:rPr>
        <w:t>科</w:t>
      </w:r>
      <w:r>
        <w:rPr>
          <w:rFonts w:hint="eastAsia"/>
          <w:lang w:bidi="ar"/>
        </w:rPr>
        <w:t>/公司</w:t>
      </w:r>
      <w:r>
        <w:rPr>
          <w:lang w:bidi="ar"/>
        </w:rPr>
        <w:t xml:space="preserve">: </w:t>
      </w:r>
    </w:p>
    <w:p>
      <w:pPr>
        <w:spacing w:line="360" w:lineRule="auto"/>
        <w:rPr>
          <w:sz w:val="20"/>
          <w:szCs w:val="22"/>
        </w:rPr>
      </w:pPr>
      <w:r>
        <w:rPr>
          <w:lang w:bidi="ar"/>
        </w:rPr>
        <w:t>根据研究者申请，针对“</w:t>
      </w:r>
      <w:r>
        <w:rPr>
          <w:rFonts w:hint="eastAsia"/>
          <w:lang w:bidi="ar"/>
        </w:rPr>
        <w:t>深圳市</w:t>
      </w:r>
      <w:r>
        <w:rPr>
          <w:lang w:bidi="ar"/>
        </w:rPr>
        <w:t>人民医院</w:t>
      </w:r>
      <w:r>
        <w:rPr>
          <w:rFonts w:hint="eastAsia"/>
          <w:lang w:bidi="ar"/>
        </w:rPr>
        <w:t>伦理审查</w:t>
      </w:r>
      <w:r>
        <w:rPr>
          <w:lang w:bidi="ar"/>
        </w:rPr>
        <w:t>委员</w:t>
      </w:r>
      <w:r>
        <w:rPr>
          <w:rFonts w:hint="eastAsia"/>
          <w:lang w:bidi="ar"/>
        </w:rPr>
        <w:t>会审批件 ” （ 意见号/批件号 ：</w:t>
      </w:r>
      <w:r>
        <w:rPr>
          <w:rFonts w:hint="eastAsia"/>
          <w:u w:val="single"/>
          <w:lang w:bidi="ar"/>
        </w:rPr>
        <w:t xml:space="preserve">     </w:t>
      </w:r>
      <w:r>
        <w:rPr>
          <w:rFonts w:hint="eastAsia"/>
          <w:lang w:bidi="ar"/>
        </w:rPr>
        <w:t>， 审查日期：</w:t>
      </w:r>
      <w:r>
        <w:rPr>
          <w:rFonts w:hint="eastAsia"/>
          <w:u w:val="single"/>
          <w:lang w:bidi="ar"/>
        </w:rPr>
        <w:t>****</w:t>
      </w:r>
      <w:r>
        <w:rPr>
          <w:rFonts w:hint="eastAsia"/>
          <w:lang w:bidi="ar"/>
        </w:rPr>
        <w:t xml:space="preserve"> 年</w:t>
      </w:r>
      <w:r>
        <w:rPr>
          <w:rFonts w:hint="eastAsia"/>
          <w:u w:val="single"/>
          <w:lang w:bidi="ar"/>
        </w:rPr>
        <w:t xml:space="preserve"> ** </w:t>
      </w:r>
      <w:r>
        <w:rPr>
          <w:rFonts w:hint="eastAsia"/>
          <w:lang w:bidi="ar"/>
        </w:rPr>
        <w:t>月</w:t>
      </w:r>
      <w:r>
        <w:rPr>
          <w:rFonts w:hint="eastAsia"/>
          <w:u w:val="single"/>
          <w:lang w:bidi="ar"/>
        </w:rPr>
        <w:t xml:space="preserve">** </w:t>
      </w:r>
      <w:r>
        <w:rPr>
          <w:rFonts w:hint="eastAsia"/>
          <w:lang w:bidi="ar"/>
        </w:rPr>
        <w:t xml:space="preserve">日）进行勘误如下： </w:t>
      </w:r>
    </w:p>
    <w:p>
      <w:pPr>
        <w:spacing w:line="360" w:lineRule="auto"/>
        <w:rPr>
          <w:sz w:val="20"/>
          <w:szCs w:val="22"/>
        </w:rPr>
      </w:pPr>
      <w:r>
        <w:rPr>
          <w:rFonts w:hint="eastAsia"/>
          <w:lang w:bidi="ar"/>
        </w:rPr>
        <w:t xml:space="preserve">1.原为：CRO：XX公司， </w:t>
      </w:r>
    </w:p>
    <w:p>
      <w:pPr>
        <w:spacing w:line="360" w:lineRule="auto"/>
        <w:rPr>
          <w:lang w:bidi="ar"/>
        </w:rPr>
      </w:pPr>
      <w:r>
        <w:rPr>
          <w:rFonts w:hint="eastAsia"/>
          <w:lang w:bidi="ar"/>
        </w:rPr>
        <w:t xml:space="preserve"> 更正为 ：CRO：XX公司 </w:t>
      </w:r>
    </w:p>
    <w:p>
      <w:pPr>
        <w:spacing w:line="360" w:lineRule="auto"/>
        <w:rPr>
          <w:lang w:bidi="ar"/>
        </w:rPr>
      </w:pPr>
      <w:r>
        <w:rPr>
          <w:rFonts w:hint="eastAsia"/>
          <w:lang w:bidi="ar"/>
        </w:rPr>
        <w:t>2......</w:t>
      </w:r>
    </w:p>
    <w:p>
      <w:pPr>
        <w:spacing w:line="360" w:lineRule="auto"/>
        <w:rPr>
          <w:lang w:bidi="ar"/>
        </w:rPr>
      </w:pPr>
    </w:p>
    <w:p>
      <w:pPr>
        <w:spacing w:line="360" w:lineRule="auto"/>
        <w:rPr>
          <w:lang w:bidi="ar"/>
        </w:rPr>
      </w:pPr>
    </w:p>
    <w:p>
      <w:pPr>
        <w:spacing w:line="360" w:lineRule="auto"/>
        <w:ind w:firstLine="5040" w:firstLineChars="2400"/>
        <w:jc w:val="both"/>
        <w:rPr>
          <w:sz w:val="20"/>
          <w:szCs w:val="22"/>
        </w:rPr>
      </w:pPr>
      <w:r>
        <w:rPr>
          <w:rFonts w:hint="eastAsia"/>
          <w:lang w:bidi="ar"/>
        </w:rPr>
        <w:t>深圳市人民医院</w:t>
      </w:r>
      <w:r>
        <w:rPr>
          <w:rFonts w:hint="eastAsia"/>
          <w:lang w:val="en-US" w:eastAsia="zh-CN" w:bidi="ar"/>
        </w:rPr>
        <w:t>科技</w:t>
      </w:r>
      <w:r>
        <w:rPr>
          <w:rFonts w:hint="eastAsia"/>
          <w:lang w:bidi="ar"/>
        </w:rPr>
        <w:t xml:space="preserve">伦理审查委员会 </w:t>
      </w:r>
    </w:p>
    <w:p>
      <w:pPr>
        <w:spacing w:line="360" w:lineRule="auto"/>
        <w:ind w:firstLine="5670" w:firstLineChars="2700"/>
        <w:jc w:val="both"/>
        <w:rPr>
          <w:sz w:val="20"/>
          <w:szCs w:val="22"/>
        </w:rPr>
      </w:pPr>
      <w:r>
        <w:rPr>
          <w:rFonts w:hint="eastAsia"/>
          <w:lang w:bidi="ar"/>
        </w:rPr>
        <w:t xml:space="preserve"> 年    月    日</w:t>
      </w:r>
    </w:p>
    <w:p/>
    <w:p/>
    <w:p>
      <w:r>
        <w:br w:type="page"/>
      </w:r>
    </w:p>
    <w:p>
      <w:r>
        <w:rPr>
          <w:rFonts w:hint="eastAsia"/>
        </w:rPr>
        <w:t>附件14</w:t>
      </w:r>
    </w:p>
    <w:p>
      <w:pPr>
        <w:pStyle w:val="18"/>
      </w:pPr>
      <w:bookmarkStart w:id="25" w:name="_Toc13959"/>
      <w:bookmarkStart w:id="26" w:name="_Toc3004"/>
    </w:p>
    <w:p>
      <w:pPr>
        <w:pStyle w:val="18"/>
      </w:pPr>
    </w:p>
    <w:p>
      <w:pPr>
        <w:pStyle w:val="18"/>
      </w:pPr>
      <w:r>
        <w:rPr>
          <w:rFonts w:hint="eastAsia"/>
        </w:rPr>
        <w:t>深圳市人民医院伦理系统研究者用户手册</w:t>
      </w:r>
      <w:bookmarkEnd w:id="25"/>
      <w:bookmarkEnd w:id="26"/>
    </w:p>
    <w:p>
      <w:r>
        <w:br w:type="page"/>
      </w:r>
    </w:p>
    <w:sdt>
      <w:sdtPr>
        <w:rPr>
          <w:rFonts w:cstheme="minorBidi"/>
        </w:rPr>
        <w:id w:val="147474810"/>
        <w15:color w:val="DBDBDB"/>
        <w:docPartObj>
          <w:docPartGallery w:val="Table of Contents"/>
          <w:docPartUnique/>
        </w:docPartObj>
      </w:sdtPr>
      <w:sdtEndPr>
        <w:rPr>
          <w:rFonts w:hint="eastAsia" w:asciiTheme="minorHAnsi" w:hAnsiTheme="minorHAnsi" w:eastAsiaTheme="minorEastAsia" w:cstheme="minorBidi"/>
        </w:rPr>
      </w:sdtEndPr>
      <w:sdtContent>
        <w:p>
          <w:r>
            <w:t>目录</w:t>
          </w:r>
        </w:p>
        <w:p>
          <w:pPr>
            <w:pStyle w:val="14"/>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"_Toc10212" </w:instrText>
          </w:r>
          <w:r>
            <w:fldChar w:fldCharType="separate"/>
          </w:r>
          <w:r>
            <w:rPr>
              <w:rFonts w:hint="eastAsia"/>
              <w:szCs w:val="28"/>
            </w:rPr>
            <w:t>一、 登录</w:t>
          </w:r>
          <w:r>
            <w:tab/>
          </w:r>
          <w:r>
            <w:fldChar w:fldCharType="begin"/>
          </w:r>
          <w:r>
            <w:instrText xml:space="preserve"> PAGEREF _Toc10212 \h </w:instrText>
          </w:r>
          <w:r>
            <w:fldChar w:fldCharType="separate"/>
          </w:r>
          <w:r>
            <w:t>40</w:t>
          </w:r>
          <w:r>
            <w:fldChar w:fldCharType="end"/>
          </w:r>
          <w:r>
            <w:fldChar w:fldCharType="end"/>
          </w:r>
        </w:p>
        <w:p>
          <w:pPr>
            <w:pStyle w:val="14"/>
          </w:pPr>
          <w:r>
            <w:fldChar w:fldCharType="begin"/>
          </w:r>
          <w:r>
            <w:instrText xml:space="preserve"> HYPERLINK \l "_Toc18848" </w:instrText>
          </w:r>
          <w:r>
            <w:fldChar w:fldCharType="separate"/>
          </w:r>
          <w:r>
            <w:rPr>
              <w:rFonts w:hint="eastAsia"/>
              <w:szCs w:val="28"/>
            </w:rPr>
            <w:t>二、 我的主页</w:t>
          </w:r>
          <w:r>
            <w:tab/>
          </w:r>
          <w:r>
            <w:fldChar w:fldCharType="begin"/>
          </w:r>
          <w:r>
            <w:instrText xml:space="preserve"> PAGEREF _Toc18848 \h </w:instrText>
          </w:r>
          <w:r>
            <w:fldChar w:fldCharType="separate"/>
          </w:r>
          <w:r>
            <w:t>40</w:t>
          </w:r>
          <w:r>
            <w:fldChar w:fldCharType="end"/>
          </w:r>
          <w:r>
            <w:fldChar w:fldCharType="end"/>
          </w:r>
        </w:p>
        <w:p>
          <w:pPr>
            <w:pStyle w:val="16"/>
          </w:pPr>
          <w:r>
            <w:fldChar w:fldCharType="begin"/>
          </w:r>
          <w:r>
            <w:instrText xml:space="preserve"> HYPERLINK \l "_Toc4373" </w:instrText>
          </w:r>
          <w:r>
            <w:fldChar w:fldCharType="separate"/>
          </w:r>
          <w:r>
            <w:rPr>
              <w:rFonts w:hint="eastAsia" w:ascii="宋体" w:hAnsi="宋体" w:cs="宋体"/>
            </w:rPr>
            <w:t>2.1待办事项</w:t>
          </w:r>
          <w:r>
            <w:tab/>
          </w:r>
          <w:r>
            <w:fldChar w:fldCharType="begin"/>
          </w:r>
          <w:r>
            <w:instrText xml:space="preserve"> PAGEREF _Toc4373 \h </w:instrText>
          </w:r>
          <w:r>
            <w:fldChar w:fldCharType="separate"/>
          </w:r>
          <w:r>
            <w:t>40</w:t>
          </w:r>
          <w:r>
            <w:fldChar w:fldCharType="end"/>
          </w:r>
          <w:r>
            <w:fldChar w:fldCharType="end"/>
          </w:r>
        </w:p>
        <w:p>
          <w:pPr>
            <w:pStyle w:val="16"/>
          </w:pPr>
          <w:r>
            <w:fldChar w:fldCharType="begin"/>
          </w:r>
          <w:r>
            <w:instrText xml:space="preserve"> HYPERLINK \l "_Toc5031" </w:instrText>
          </w:r>
          <w:r>
            <w:fldChar w:fldCharType="separate"/>
          </w:r>
          <w:r>
            <w:rPr>
              <w:rFonts w:hint="eastAsia" w:ascii="宋体" w:hAnsi="宋体" w:cs="宋体"/>
            </w:rPr>
            <w:t>2.2重要提醒</w:t>
          </w:r>
          <w:r>
            <w:tab/>
          </w:r>
          <w:r>
            <w:fldChar w:fldCharType="begin"/>
          </w:r>
          <w:r>
            <w:instrText xml:space="preserve"> PAGEREF _Toc5031 \h </w:instrText>
          </w:r>
          <w:r>
            <w:fldChar w:fldCharType="separate"/>
          </w:r>
          <w:r>
            <w:t>41</w:t>
          </w:r>
          <w:r>
            <w:fldChar w:fldCharType="end"/>
          </w:r>
          <w:r>
            <w:fldChar w:fldCharType="end"/>
          </w:r>
        </w:p>
        <w:p>
          <w:pPr>
            <w:pStyle w:val="16"/>
          </w:pPr>
          <w:r>
            <w:fldChar w:fldCharType="begin"/>
          </w:r>
          <w:r>
            <w:instrText xml:space="preserve"> HYPERLINK \l "_Toc9300" </w:instrText>
          </w:r>
          <w:r>
            <w:fldChar w:fldCharType="separate"/>
          </w:r>
          <w:r>
            <w:rPr>
              <w:rFonts w:hint="eastAsia" w:ascii="宋体" w:hAnsi="宋体" w:cs="宋体"/>
            </w:rPr>
            <w:t>2.3近两个月的申请/备案的项目流程</w:t>
          </w:r>
          <w:r>
            <w:tab/>
          </w:r>
          <w:r>
            <w:fldChar w:fldCharType="begin"/>
          </w:r>
          <w:r>
            <w:instrText xml:space="preserve"> PAGEREF _Toc9300 \h </w:instrText>
          </w:r>
          <w:r>
            <w:fldChar w:fldCharType="separate"/>
          </w:r>
          <w:r>
            <w:t>41</w:t>
          </w:r>
          <w:r>
            <w:fldChar w:fldCharType="end"/>
          </w:r>
          <w:r>
            <w:fldChar w:fldCharType="end"/>
          </w:r>
        </w:p>
        <w:p>
          <w:pPr>
            <w:pStyle w:val="16"/>
          </w:pPr>
          <w:r>
            <w:fldChar w:fldCharType="begin"/>
          </w:r>
          <w:r>
            <w:instrText xml:space="preserve"> HYPERLINK \l "_Toc32658" </w:instrText>
          </w:r>
          <w:r>
            <w:fldChar w:fldCharType="separate"/>
          </w:r>
          <w:r>
            <w:rPr>
              <w:rFonts w:hint="eastAsia" w:ascii="宋体" w:hAnsi="宋体" w:cs="宋体"/>
            </w:rPr>
            <w:t>2.4项目管理-项目信息</w:t>
          </w:r>
          <w:r>
            <w:tab/>
          </w:r>
          <w:r>
            <w:fldChar w:fldCharType="begin"/>
          </w:r>
          <w:r>
            <w:instrText xml:space="preserve"> PAGEREF _Toc32658 \h </w:instrText>
          </w:r>
          <w:r>
            <w:fldChar w:fldCharType="separate"/>
          </w:r>
          <w:r>
            <w:t>42</w:t>
          </w:r>
          <w:r>
            <w:fldChar w:fldCharType="end"/>
          </w:r>
          <w:r>
            <w:fldChar w:fldCharType="end"/>
          </w:r>
        </w:p>
        <w:p>
          <w:pPr>
            <w:pStyle w:val="10"/>
          </w:pPr>
          <w:r>
            <w:fldChar w:fldCharType="begin"/>
          </w:r>
          <w:r>
            <w:instrText xml:space="preserve"> HYPERLINK \l "_Toc691" </w:instrText>
          </w:r>
          <w:r>
            <w:fldChar w:fldCharType="separate"/>
          </w:r>
          <w:r>
            <w:rPr>
              <w:rFonts w:hint="eastAsia" w:ascii="宋体" w:hAnsi="宋体" w:cs="宋体"/>
              <w:szCs w:val="21"/>
            </w:rPr>
            <w:t>2.4.1查看项目</w:t>
          </w:r>
          <w:r>
            <w:tab/>
          </w:r>
          <w:r>
            <w:fldChar w:fldCharType="begin"/>
          </w:r>
          <w:r>
            <w:instrText xml:space="preserve"> PAGEREF _Toc691 \h </w:instrText>
          </w:r>
          <w:r>
            <w:fldChar w:fldCharType="separate"/>
          </w:r>
          <w:r>
            <w:t>42</w:t>
          </w:r>
          <w:r>
            <w:fldChar w:fldCharType="end"/>
          </w:r>
          <w:r>
            <w:fldChar w:fldCharType="end"/>
          </w:r>
        </w:p>
        <w:p>
          <w:pPr>
            <w:pStyle w:val="10"/>
          </w:pPr>
          <w:r>
            <w:fldChar w:fldCharType="begin"/>
          </w:r>
          <w:r>
            <w:instrText xml:space="preserve"> HYPERLINK \l "_Toc17587" </w:instrText>
          </w:r>
          <w:r>
            <w:fldChar w:fldCharType="separate"/>
          </w:r>
          <w:r>
            <w:rPr>
              <w:rFonts w:hint="eastAsia" w:ascii="宋体" w:hAnsi="宋体" w:cs="宋体"/>
              <w:szCs w:val="21"/>
            </w:rPr>
            <w:t>2.4.2新增</w:t>
          </w:r>
          <w:r>
            <w:tab/>
          </w:r>
          <w:r>
            <w:fldChar w:fldCharType="begin"/>
          </w:r>
          <w:r>
            <w:instrText xml:space="preserve"> PAGEREF _Toc17587 \h </w:instrText>
          </w:r>
          <w:r>
            <w:fldChar w:fldCharType="separate"/>
          </w:r>
          <w:r>
            <w:t>42</w:t>
          </w:r>
          <w:r>
            <w:fldChar w:fldCharType="end"/>
          </w:r>
          <w:r>
            <w:fldChar w:fldCharType="end"/>
          </w:r>
        </w:p>
        <w:p>
          <w:pPr>
            <w:pStyle w:val="10"/>
          </w:pPr>
          <w:r>
            <w:fldChar w:fldCharType="begin"/>
          </w:r>
          <w:r>
            <w:instrText xml:space="preserve"> HYPERLINK \l "_Toc16059" </w:instrText>
          </w:r>
          <w:r>
            <w:fldChar w:fldCharType="separate"/>
          </w:r>
          <w:r>
            <w:rPr>
              <w:rFonts w:hint="eastAsia" w:ascii="宋体" w:hAnsi="宋体" w:cs="宋体"/>
              <w:szCs w:val="21"/>
            </w:rPr>
            <w:t>2.4.3修改</w:t>
          </w:r>
          <w:r>
            <w:tab/>
          </w:r>
          <w:r>
            <w:fldChar w:fldCharType="begin"/>
          </w:r>
          <w:r>
            <w:instrText xml:space="preserve"> PAGEREF _Toc16059 \h </w:instrText>
          </w:r>
          <w:r>
            <w:fldChar w:fldCharType="separate"/>
          </w:r>
          <w:r>
            <w:t>44</w:t>
          </w:r>
          <w:r>
            <w:fldChar w:fldCharType="end"/>
          </w:r>
          <w:r>
            <w:fldChar w:fldCharType="end"/>
          </w:r>
        </w:p>
        <w:p>
          <w:pPr>
            <w:pStyle w:val="14"/>
          </w:pPr>
          <w:r>
            <w:fldChar w:fldCharType="begin"/>
          </w:r>
          <w:r>
            <w:instrText xml:space="preserve"> HYPERLINK \l "_Toc27131" </w:instrText>
          </w:r>
          <w:r>
            <w:fldChar w:fldCharType="separate"/>
          </w:r>
          <w:r>
            <w:rPr>
              <w:rFonts w:hint="eastAsia"/>
              <w:szCs w:val="28"/>
            </w:rPr>
            <w:t>三、申请报告</w:t>
          </w:r>
          <w:r>
            <w:tab/>
          </w:r>
          <w:r>
            <w:fldChar w:fldCharType="begin"/>
          </w:r>
          <w:r>
            <w:instrText xml:space="preserve"> PAGEREF _Toc27131 \h </w:instrText>
          </w:r>
          <w:r>
            <w:fldChar w:fldCharType="separate"/>
          </w:r>
          <w:r>
            <w:rPr>
              <w:b/>
            </w:rPr>
            <w:t>错误！未定义书签。</w:t>
          </w:r>
          <w:r>
            <w:fldChar w:fldCharType="end"/>
          </w:r>
          <w:r>
            <w:fldChar w:fldCharType="end"/>
          </w:r>
        </w:p>
        <w:p>
          <w:pPr>
            <w:pStyle w:val="16"/>
          </w:pPr>
          <w:r>
            <w:fldChar w:fldCharType="begin"/>
          </w:r>
          <w:r>
            <w:instrText xml:space="preserve"> HYPERLINK \l "_Toc20447" </w:instrText>
          </w:r>
          <w:r>
            <w:fldChar w:fldCharType="separate"/>
          </w:r>
          <w:r>
            <w:rPr>
              <w:rFonts w:hint="eastAsia" w:ascii="宋体" w:hAnsi="宋体" w:cs="宋体"/>
            </w:rPr>
            <w:t>3.1申请/报告</w:t>
          </w:r>
          <w:r>
            <w:tab/>
          </w:r>
          <w:r>
            <w:fldChar w:fldCharType="begin"/>
          </w:r>
          <w:r>
            <w:instrText xml:space="preserve"> PAGEREF _Toc20447 \h </w:instrText>
          </w:r>
          <w:r>
            <w:fldChar w:fldCharType="separate"/>
          </w:r>
          <w:r>
            <w:t>45</w:t>
          </w:r>
          <w:r>
            <w:fldChar w:fldCharType="end"/>
          </w:r>
          <w:r>
            <w:fldChar w:fldCharType="end"/>
          </w:r>
        </w:p>
        <w:p>
          <w:pPr>
            <w:pStyle w:val="10"/>
          </w:pPr>
          <w:r>
            <w:fldChar w:fldCharType="begin"/>
          </w:r>
          <w:r>
            <w:instrText xml:space="preserve"> HYPERLINK \l "_Toc3127" </w:instrText>
          </w:r>
          <w:r>
            <w:fldChar w:fldCharType="separate"/>
          </w:r>
          <w:r>
            <w:rPr>
              <w:rFonts w:hint="eastAsia" w:ascii="宋体" w:hAnsi="宋体" w:cs="宋体"/>
              <w:szCs w:val="21"/>
            </w:rPr>
            <w:t>3.1.1查看</w:t>
          </w:r>
          <w:r>
            <w:tab/>
          </w:r>
          <w:r>
            <w:fldChar w:fldCharType="begin"/>
          </w:r>
          <w:r>
            <w:instrText xml:space="preserve"> PAGEREF _Toc3127 \h </w:instrText>
          </w:r>
          <w:r>
            <w:fldChar w:fldCharType="separate"/>
          </w:r>
          <w:r>
            <w:t>45</w:t>
          </w:r>
          <w:r>
            <w:fldChar w:fldCharType="end"/>
          </w:r>
          <w:r>
            <w:fldChar w:fldCharType="end"/>
          </w:r>
        </w:p>
        <w:p>
          <w:pPr>
            <w:pStyle w:val="10"/>
          </w:pPr>
          <w:r>
            <w:fldChar w:fldCharType="begin"/>
          </w:r>
          <w:r>
            <w:instrText xml:space="preserve"> HYPERLINK \l "_Toc24152" </w:instrText>
          </w:r>
          <w:r>
            <w:fldChar w:fldCharType="separate"/>
          </w:r>
          <w:r>
            <w:rPr>
              <w:rFonts w:hint="eastAsia" w:ascii="宋体" w:hAnsi="宋体" w:cs="宋体"/>
              <w:szCs w:val="21"/>
            </w:rPr>
            <w:t>3.1.2新增</w:t>
          </w:r>
          <w:r>
            <w:tab/>
          </w:r>
          <w:r>
            <w:fldChar w:fldCharType="begin"/>
          </w:r>
          <w:r>
            <w:instrText xml:space="preserve"> PAGEREF _Toc24152 \h </w:instrText>
          </w:r>
          <w:r>
            <w:fldChar w:fldCharType="separate"/>
          </w:r>
          <w:r>
            <w:t>46</w:t>
          </w:r>
          <w:r>
            <w:fldChar w:fldCharType="end"/>
          </w:r>
          <w:r>
            <w:fldChar w:fldCharType="end"/>
          </w:r>
        </w:p>
        <w:p>
          <w:pPr>
            <w:pStyle w:val="10"/>
          </w:pPr>
          <w:r>
            <w:fldChar w:fldCharType="begin"/>
          </w:r>
          <w:r>
            <w:instrText xml:space="preserve"> HYPERLINK \l "_Toc7914" </w:instrText>
          </w:r>
          <w:r>
            <w:fldChar w:fldCharType="separate"/>
          </w:r>
          <w:r>
            <w:rPr>
              <w:rFonts w:hint="eastAsia" w:ascii="宋体" w:hAnsi="宋体" w:cs="宋体"/>
              <w:szCs w:val="21"/>
            </w:rPr>
            <w:t>3.1.3删除</w:t>
          </w:r>
          <w:r>
            <w:tab/>
          </w:r>
          <w:r>
            <w:fldChar w:fldCharType="begin"/>
          </w:r>
          <w:r>
            <w:instrText xml:space="preserve"> PAGEREF _Toc7914 \h </w:instrText>
          </w:r>
          <w:r>
            <w:fldChar w:fldCharType="separate"/>
          </w:r>
          <w:r>
            <w:t>47</w:t>
          </w:r>
          <w:r>
            <w:fldChar w:fldCharType="end"/>
          </w:r>
          <w:r>
            <w:fldChar w:fldCharType="end"/>
          </w:r>
        </w:p>
        <w:p>
          <w:pPr>
            <w:pStyle w:val="16"/>
          </w:pPr>
          <w:r>
            <w:fldChar w:fldCharType="begin"/>
          </w:r>
          <w:r>
            <w:instrText xml:space="preserve"> HYPERLINK \l "_Toc4863" </w:instrText>
          </w:r>
          <w:r>
            <w:fldChar w:fldCharType="separate"/>
          </w:r>
          <w:r>
            <w:rPr>
              <w:rFonts w:hint="eastAsia" w:ascii="宋体" w:hAnsi="宋体" w:cs="宋体"/>
            </w:rPr>
            <w:t>3.2项目查阅</w:t>
          </w:r>
          <w:r>
            <w:tab/>
          </w:r>
          <w:r>
            <w:fldChar w:fldCharType="begin"/>
          </w:r>
          <w:r>
            <w:instrText xml:space="preserve"> PAGEREF _Toc4863 \h </w:instrText>
          </w:r>
          <w:r>
            <w:fldChar w:fldCharType="separate"/>
          </w:r>
          <w:r>
            <w:t>48</w:t>
          </w:r>
          <w:r>
            <w:fldChar w:fldCharType="end"/>
          </w:r>
          <w:r>
            <w:fldChar w:fldCharType="end"/>
          </w:r>
        </w:p>
        <w:p>
          <w:pPr>
            <w:pStyle w:val="16"/>
          </w:pPr>
          <w:r>
            <w:fldChar w:fldCharType="begin"/>
          </w:r>
          <w:r>
            <w:instrText xml:space="preserve"> HYPERLINK \l "_Toc17743" </w:instrText>
          </w:r>
          <w:r>
            <w:fldChar w:fldCharType="separate"/>
          </w:r>
          <w:r>
            <w:rPr>
              <w:rFonts w:hint="eastAsia" w:ascii="宋体" w:hAnsi="宋体" w:cs="宋体"/>
            </w:rPr>
            <w:t>3.3备案管理</w:t>
          </w:r>
          <w:r>
            <w:tab/>
          </w:r>
          <w:r>
            <w:fldChar w:fldCharType="begin"/>
          </w:r>
          <w:r>
            <w:instrText xml:space="preserve"> PAGEREF _Toc17743 \h </w:instrText>
          </w:r>
          <w:r>
            <w:fldChar w:fldCharType="separate"/>
          </w:r>
          <w:r>
            <w:t>48</w:t>
          </w:r>
          <w:r>
            <w:fldChar w:fldCharType="end"/>
          </w:r>
          <w:r>
            <w:fldChar w:fldCharType="end"/>
          </w:r>
        </w:p>
        <w:p>
          <w:pPr>
            <w:pStyle w:val="16"/>
          </w:pPr>
          <w:r>
            <w:fldChar w:fldCharType="begin"/>
          </w:r>
          <w:r>
            <w:instrText xml:space="preserve"> HYPERLINK \l "_Toc13029" </w:instrText>
          </w:r>
          <w:r>
            <w:fldChar w:fldCharType="separate"/>
          </w:r>
          <w:r>
            <w:rPr>
              <w:rFonts w:hint="eastAsia" w:ascii="宋体" w:hAnsi="宋体" w:cs="宋体"/>
            </w:rPr>
            <w:t>3.4安全性信息查询</w:t>
          </w:r>
          <w:r>
            <w:tab/>
          </w:r>
          <w:r>
            <w:fldChar w:fldCharType="begin"/>
          </w:r>
          <w:r>
            <w:instrText xml:space="preserve"> PAGEREF _Toc13029 \h </w:instrText>
          </w:r>
          <w:r>
            <w:fldChar w:fldCharType="separate"/>
          </w:r>
          <w:r>
            <w:t>49</w:t>
          </w:r>
          <w:r>
            <w:fldChar w:fldCharType="end"/>
          </w:r>
          <w:r>
            <w:fldChar w:fldCharType="end"/>
          </w:r>
        </w:p>
        <w:p>
          <w:pPr>
            <w:pStyle w:val="16"/>
          </w:pPr>
          <w:r>
            <w:fldChar w:fldCharType="begin"/>
          </w:r>
          <w:r>
            <w:instrText xml:space="preserve"> HYPERLINK \l "_Toc3076" </w:instrText>
          </w:r>
          <w:r>
            <w:fldChar w:fldCharType="separate"/>
          </w:r>
          <w:r>
            <w:rPr>
              <w:rFonts w:hint="eastAsia" w:ascii="宋体" w:hAnsi="宋体" w:cs="宋体"/>
            </w:rPr>
            <w:t>3.5费用凭证</w:t>
          </w:r>
          <w:r>
            <w:tab/>
          </w:r>
          <w:r>
            <w:fldChar w:fldCharType="begin"/>
          </w:r>
          <w:r>
            <w:instrText xml:space="preserve"> PAGEREF _Toc3076 \h </w:instrText>
          </w:r>
          <w:r>
            <w:fldChar w:fldCharType="separate"/>
          </w:r>
          <w:r>
            <w:t>49</w:t>
          </w:r>
          <w:r>
            <w:fldChar w:fldCharType="end"/>
          </w:r>
          <w:r>
            <w:fldChar w:fldCharType="end"/>
          </w:r>
        </w:p>
        <w:p>
          <w:pPr>
            <w:pStyle w:val="10"/>
          </w:pPr>
          <w:r>
            <w:fldChar w:fldCharType="begin"/>
          </w:r>
          <w:r>
            <w:instrText xml:space="preserve"> HYPERLINK \l "_Toc19636" </w:instrText>
          </w:r>
          <w:r>
            <w:fldChar w:fldCharType="separate"/>
          </w:r>
          <w:r>
            <w:rPr>
              <w:rFonts w:hint="eastAsia" w:ascii="宋体" w:hAnsi="宋体" w:cs="宋体"/>
              <w:szCs w:val="21"/>
            </w:rPr>
            <w:t>3.5.1查看</w:t>
          </w:r>
          <w:r>
            <w:tab/>
          </w:r>
          <w:r>
            <w:fldChar w:fldCharType="begin"/>
          </w:r>
          <w:r>
            <w:instrText xml:space="preserve"> PAGEREF _Toc19636 \h </w:instrText>
          </w:r>
          <w:r>
            <w:fldChar w:fldCharType="separate"/>
          </w:r>
          <w:r>
            <w:t>50</w:t>
          </w:r>
          <w:r>
            <w:fldChar w:fldCharType="end"/>
          </w:r>
          <w:r>
            <w:fldChar w:fldCharType="end"/>
          </w:r>
        </w:p>
        <w:p>
          <w:pPr>
            <w:pStyle w:val="10"/>
          </w:pPr>
          <w:r>
            <w:fldChar w:fldCharType="begin"/>
          </w:r>
          <w:r>
            <w:instrText xml:space="preserve"> HYPERLINK \l "_Toc20842" </w:instrText>
          </w:r>
          <w:r>
            <w:fldChar w:fldCharType="separate"/>
          </w:r>
          <w:r>
            <w:rPr>
              <w:rFonts w:hint="eastAsia" w:ascii="宋体" w:hAnsi="宋体" w:cs="宋体"/>
              <w:szCs w:val="21"/>
            </w:rPr>
            <w:t>3.5.2新增</w:t>
          </w:r>
          <w:r>
            <w:tab/>
          </w:r>
          <w:r>
            <w:fldChar w:fldCharType="begin"/>
          </w:r>
          <w:r>
            <w:instrText xml:space="preserve"> PAGEREF _Toc20842 \h </w:instrText>
          </w:r>
          <w:r>
            <w:fldChar w:fldCharType="separate"/>
          </w:r>
          <w:r>
            <w:t>50</w:t>
          </w:r>
          <w:r>
            <w:fldChar w:fldCharType="end"/>
          </w:r>
          <w:r>
            <w:fldChar w:fldCharType="end"/>
          </w:r>
        </w:p>
        <w:p>
          <w:pPr>
            <w:pStyle w:val="10"/>
          </w:pPr>
          <w:r>
            <w:fldChar w:fldCharType="begin"/>
          </w:r>
          <w:r>
            <w:instrText xml:space="preserve"> HYPERLINK \l "_Toc11814" </w:instrText>
          </w:r>
          <w:r>
            <w:fldChar w:fldCharType="separate"/>
          </w:r>
          <w:r>
            <w:rPr>
              <w:rFonts w:hint="eastAsia" w:ascii="宋体" w:hAnsi="宋体" w:cs="宋体"/>
              <w:szCs w:val="21"/>
            </w:rPr>
            <w:t>3.5.3修改</w:t>
          </w:r>
          <w:r>
            <w:tab/>
          </w:r>
          <w:r>
            <w:fldChar w:fldCharType="begin"/>
          </w:r>
          <w:r>
            <w:instrText xml:space="preserve"> PAGEREF _Toc11814 \h </w:instrText>
          </w:r>
          <w:r>
            <w:fldChar w:fldCharType="separate"/>
          </w:r>
          <w:r>
            <w:t>51</w:t>
          </w:r>
          <w:r>
            <w:fldChar w:fldCharType="end"/>
          </w:r>
          <w:r>
            <w:fldChar w:fldCharType="end"/>
          </w:r>
        </w:p>
        <w:p>
          <w:pPr>
            <w:pStyle w:val="10"/>
          </w:pPr>
          <w:r>
            <w:fldChar w:fldCharType="begin"/>
          </w:r>
          <w:r>
            <w:instrText xml:space="preserve"> HYPERLINK \l "_Toc22985" </w:instrText>
          </w:r>
          <w:r>
            <w:fldChar w:fldCharType="separate"/>
          </w:r>
          <w:r>
            <w:rPr>
              <w:rFonts w:hint="eastAsia" w:ascii="宋体" w:hAnsi="宋体" w:cs="宋体"/>
              <w:szCs w:val="21"/>
            </w:rPr>
            <w:t>3.5.4删除</w:t>
          </w:r>
          <w:r>
            <w:tab/>
          </w:r>
          <w:r>
            <w:fldChar w:fldCharType="begin"/>
          </w:r>
          <w:r>
            <w:instrText xml:space="preserve"> PAGEREF _Toc22985 \h </w:instrText>
          </w:r>
          <w:r>
            <w:fldChar w:fldCharType="separate"/>
          </w:r>
          <w:r>
            <w:t>51</w:t>
          </w:r>
          <w:r>
            <w:fldChar w:fldCharType="end"/>
          </w:r>
          <w:r>
            <w:fldChar w:fldCharType="end"/>
          </w:r>
        </w:p>
        <w:p>
          <w:pPr>
            <w:pStyle w:val="10"/>
          </w:pPr>
          <w:r>
            <w:fldChar w:fldCharType="begin"/>
          </w:r>
          <w:r>
            <w:instrText xml:space="preserve"> HYPERLINK \l "_Toc18957" </w:instrText>
          </w:r>
          <w:r>
            <w:fldChar w:fldCharType="separate"/>
          </w:r>
          <w:r>
            <w:rPr>
              <w:rFonts w:hint="eastAsia" w:ascii="宋体" w:hAnsi="宋体" w:cs="宋体"/>
              <w:szCs w:val="21"/>
            </w:rPr>
            <w:t>3.5.5答辩人管理</w:t>
          </w:r>
          <w:r>
            <w:tab/>
          </w:r>
          <w:r>
            <w:fldChar w:fldCharType="begin"/>
          </w:r>
          <w:r>
            <w:instrText xml:space="preserve"> PAGEREF _Toc18957 \h </w:instrText>
          </w:r>
          <w:r>
            <w:fldChar w:fldCharType="separate"/>
          </w:r>
          <w:r>
            <w:t>52</w:t>
          </w:r>
          <w:r>
            <w:fldChar w:fldCharType="end"/>
          </w:r>
          <w:r>
            <w:fldChar w:fldCharType="end"/>
          </w:r>
        </w:p>
        <w:p>
          <w:pPr>
            <w:pStyle w:val="14"/>
          </w:pPr>
          <w:r>
            <w:fldChar w:fldCharType="begin"/>
          </w:r>
          <w:r>
            <w:instrText xml:space="preserve"> HYPERLINK \l "_Toc13740" </w:instrText>
          </w:r>
          <w:r>
            <w:fldChar w:fldCharType="separate"/>
          </w:r>
          <w:r>
            <w:rPr>
              <w:rFonts w:hint="eastAsia" w:ascii="宋体" w:hAnsi="宋体" w:cs="宋体"/>
              <w:szCs w:val="28"/>
            </w:rPr>
            <w:t>四、制度与SOP</w:t>
          </w:r>
          <w:r>
            <w:tab/>
          </w:r>
          <w:r>
            <w:fldChar w:fldCharType="begin"/>
          </w:r>
          <w:r>
            <w:instrText xml:space="preserve"> PAGEREF _Toc13740 \h </w:instrText>
          </w:r>
          <w:r>
            <w:fldChar w:fldCharType="separate"/>
          </w:r>
          <w:r>
            <w:rPr>
              <w:b/>
            </w:rPr>
            <w:t>错误！未定义书签。</w:t>
          </w:r>
          <w:r>
            <w:fldChar w:fldCharType="end"/>
          </w:r>
          <w:r>
            <w:fldChar w:fldCharType="end"/>
          </w:r>
        </w:p>
        <w:p>
          <w:p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cols w:space="425" w:num="1"/>
              <w:titlePg/>
              <w:docGrid w:type="lines" w:linePitch="312" w:charSpace="0"/>
            </w:sectPr>
          </w:pPr>
          <w:r>
            <w:rPr>
              <w:rFonts w:hint="eastAsia"/>
            </w:rPr>
            <w:fldChar w:fldCharType="end"/>
          </w:r>
        </w:p>
      </w:sdtContent>
    </w:sdt>
    <w:p>
      <w:pPr>
        <w:pStyle w:val="2"/>
        <w:framePr w:wrap="around"/>
        <w:numPr>
          <w:ilvl w:val="0"/>
          <w:numId w:val="14"/>
        </w:numPr>
      </w:pPr>
      <w:bookmarkStart w:id="27" w:name="_Toc10212"/>
      <w:r>
        <w:rPr>
          <w:rFonts w:hint="eastAsia"/>
        </w:rPr>
        <w:t>登录</w:t>
      </w:r>
      <w:bookmarkEnd w:id="27"/>
    </w:p>
    <w:p/>
    <w:p>
      <w:r>
        <w:rPr>
          <w:rFonts w:hint="eastAsia"/>
        </w:rPr>
        <w:t>输入账号密码及验证码登录</w:t>
      </w:r>
    </w:p>
    <w:p>
      <w:r>
        <w:drawing>
          <wp:inline distT="0" distB="0" distL="114300" distR="114300">
            <wp:extent cx="5272405" cy="3368040"/>
            <wp:effectExtent l="0" t="0" r="444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2"/>
                    <a:stretch>
                      <a:fillRect/>
                    </a:stretch>
                  </pic:blipFill>
                  <pic:spPr>
                    <a:xfrm>
                      <a:off x="0" y="0"/>
                      <a:ext cx="5272405" cy="3368040"/>
                    </a:xfrm>
                    <a:prstGeom prst="rect">
                      <a:avLst/>
                    </a:prstGeom>
                    <a:noFill/>
                    <a:ln>
                      <a:noFill/>
                    </a:ln>
                  </pic:spPr>
                </pic:pic>
              </a:graphicData>
            </a:graphic>
          </wp:inline>
        </w:drawing>
      </w:r>
    </w:p>
    <w:p>
      <w:pPr>
        <w:pStyle w:val="24"/>
      </w:pPr>
      <w:r>
        <w:rPr>
          <w:rFonts w:hint="eastAsia"/>
        </w:rPr>
        <w:t>如果忘记密码可以通过点击右方“忘记密码？”找回</w:t>
      </w:r>
    </w:p>
    <w:p>
      <w:pPr>
        <w:pStyle w:val="24"/>
      </w:pPr>
      <w:r>
        <w:drawing>
          <wp:inline distT="0" distB="0" distL="114300" distR="114300">
            <wp:extent cx="5274310" cy="2567305"/>
            <wp:effectExtent l="0" t="0" r="2540" b="444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3"/>
                    <a:stretch>
                      <a:fillRect/>
                    </a:stretch>
                  </pic:blipFill>
                  <pic:spPr>
                    <a:xfrm>
                      <a:off x="0" y="0"/>
                      <a:ext cx="5274310" cy="2567305"/>
                    </a:xfrm>
                    <a:prstGeom prst="rect">
                      <a:avLst/>
                    </a:prstGeom>
                    <a:noFill/>
                    <a:ln>
                      <a:noFill/>
                    </a:ln>
                  </pic:spPr>
                </pic:pic>
              </a:graphicData>
            </a:graphic>
          </wp:inline>
        </w:drawing>
      </w:r>
    </w:p>
    <w:p/>
    <w:p>
      <w:pPr>
        <w:pStyle w:val="2"/>
        <w:framePr w:wrap="around"/>
      </w:pPr>
      <w:bookmarkStart w:id="28" w:name="_Toc18848"/>
    </w:p>
    <w:bookmarkEnd w:id="28"/>
    <w:p>
      <w:pPr>
        <w:pStyle w:val="3"/>
      </w:pPr>
      <w:bookmarkStart w:id="29" w:name="_Toc4373"/>
      <w:r>
        <w:rPr>
          <w:rFonts w:hint="eastAsia"/>
        </w:rPr>
        <w:t xml:space="preserve">                          二、我的主页</w:t>
      </w:r>
    </w:p>
    <w:p>
      <w:pPr>
        <w:pStyle w:val="3"/>
      </w:pPr>
      <w:r>
        <w:rPr>
          <w:rFonts w:hint="eastAsia"/>
        </w:rPr>
        <w:t>2.1待办事项</w:t>
      </w:r>
      <w:bookmarkEnd w:id="29"/>
    </w:p>
    <w:p>
      <w:r>
        <w:rPr>
          <w:rFonts w:hint="eastAsia"/>
        </w:rPr>
        <w:t>你当前需要做的待办事项会显示在这个模块中</w:t>
      </w:r>
    </w:p>
    <w:p>
      <w:r>
        <w:drawing>
          <wp:inline distT="0" distB="0" distL="114300" distR="114300">
            <wp:extent cx="5261610" cy="2446020"/>
            <wp:effectExtent l="0" t="0" r="1524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4"/>
                    <a:stretch>
                      <a:fillRect/>
                    </a:stretch>
                  </pic:blipFill>
                  <pic:spPr>
                    <a:xfrm>
                      <a:off x="0" y="0"/>
                      <a:ext cx="5261610" cy="2446020"/>
                    </a:xfrm>
                    <a:prstGeom prst="rect">
                      <a:avLst/>
                    </a:prstGeom>
                    <a:noFill/>
                    <a:ln>
                      <a:noFill/>
                    </a:ln>
                  </pic:spPr>
                </pic:pic>
              </a:graphicData>
            </a:graphic>
          </wp:inline>
        </w:drawing>
      </w:r>
    </w:p>
    <w:p>
      <w:pPr>
        <w:pStyle w:val="3"/>
      </w:pPr>
      <w:bookmarkStart w:id="30" w:name="_Toc5031"/>
      <w:r>
        <w:rPr>
          <w:rFonts w:hint="eastAsia"/>
        </w:rPr>
        <w:t>2.2重要提醒</w:t>
      </w:r>
      <w:bookmarkEnd w:id="30"/>
    </w:p>
    <w:p>
      <w:r>
        <w:rPr>
          <w:rFonts w:hint="eastAsia"/>
        </w:rPr>
        <w:t>近一个月跟踪、批见到期项目会显示在这里</w:t>
      </w:r>
    </w:p>
    <w:p>
      <w:r>
        <w:drawing>
          <wp:inline distT="0" distB="0" distL="114300" distR="114300">
            <wp:extent cx="5273040" cy="2614930"/>
            <wp:effectExtent l="0" t="0" r="381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3040" cy="2614930"/>
                    </a:xfrm>
                    <a:prstGeom prst="rect">
                      <a:avLst/>
                    </a:prstGeom>
                    <a:noFill/>
                    <a:ln>
                      <a:noFill/>
                    </a:ln>
                  </pic:spPr>
                </pic:pic>
              </a:graphicData>
            </a:graphic>
          </wp:inline>
        </w:drawing>
      </w:r>
    </w:p>
    <w:p/>
    <w:p/>
    <w:p>
      <w:pPr>
        <w:pStyle w:val="3"/>
      </w:pPr>
      <w:bookmarkStart w:id="31" w:name="_Toc9300"/>
      <w:r>
        <w:rPr>
          <w:rFonts w:hint="eastAsia"/>
        </w:rPr>
        <w:t>2.3近两个月的申请/备案的项目流程</w:t>
      </w:r>
      <w:bookmarkEnd w:id="31"/>
    </w:p>
    <w:p>
      <w:r>
        <w:rPr>
          <w:rFonts w:hint="eastAsia"/>
        </w:rPr>
        <w:t>可以通过点击流程图查看该项目所处阶段具体信息</w:t>
      </w:r>
    </w:p>
    <w:p>
      <w:r>
        <w:drawing>
          <wp:inline distT="0" distB="0" distL="114300" distR="114300">
            <wp:extent cx="5270500" cy="1018540"/>
            <wp:effectExtent l="0" t="0" r="6350" b="1016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6"/>
                    <a:stretch>
                      <a:fillRect/>
                    </a:stretch>
                  </pic:blipFill>
                  <pic:spPr>
                    <a:xfrm>
                      <a:off x="0" y="0"/>
                      <a:ext cx="5270500" cy="1018540"/>
                    </a:xfrm>
                    <a:prstGeom prst="rect">
                      <a:avLst/>
                    </a:prstGeom>
                    <a:noFill/>
                    <a:ln>
                      <a:noFill/>
                    </a:ln>
                  </pic:spPr>
                </pic:pic>
              </a:graphicData>
            </a:graphic>
          </wp:inline>
        </w:drawing>
      </w:r>
    </w:p>
    <w:p>
      <w:pPr>
        <w:pStyle w:val="3"/>
      </w:pPr>
      <w:bookmarkStart w:id="32" w:name="_Toc32658"/>
      <w:r>
        <w:rPr>
          <w:rFonts w:hint="eastAsia"/>
        </w:rPr>
        <w:t>2.4项目管理-项目信息</w:t>
      </w:r>
      <w:bookmarkEnd w:id="32"/>
    </w:p>
    <w:p>
      <w:r>
        <w:rPr>
          <w:rFonts w:hint="eastAsia"/>
        </w:rPr>
        <w:t>在项目信息中可以查看自己创建的项目以及进行新增、修改、删除、项目权限配置等操作</w:t>
      </w:r>
    </w:p>
    <w:p/>
    <w:p>
      <w:r>
        <w:drawing>
          <wp:inline distT="0" distB="0" distL="114300" distR="114300">
            <wp:extent cx="5273675" cy="1324610"/>
            <wp:effectExtent l="0" t="0" r="3175"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5273675" cy="1324610"/>
                    </a:xfrm>
                    <a:prstGeom prst="rect">
                      <a:avLst/>
                    </a:prstGeom>
                    <a:noFill/>
                    <a:ln>
                      <a:noFill/>
                    </a:ln>
                  </pic:spPr>
                </pic:pic>
              </a:graphicData>
            </a:graphic>
          </wp:inline>
        </w:drawing>
      </w:r>
    </w:p>
    <w:p/>
    <w:p>
      <w:pPr>
        <w:pStyle w:val="4"/>
      </w:pPr>
      <w:bookmarkStart w:id="33" w:name="_Toc691"/>
      <w:r>
        <w:rPr>
          <w:rFonts w:hint="eastAsia"/>
        </w:rPr>
        <w:t>2.4.1查看项目</w:t>
      </w:r>
      <w:bookmarkEnd w:id="33"/>
    </w:p>
    <w:p>
      <w:r>
        <w:rPr>
          <w:rFonts w:hint="eastAsia"/>
        </w:rPr>
        <w:t>可以通过点击项目名称查看项目信息</w:t>
      </w:r>
    </w:p>
    <w:p>
      <w:pPr>
        <w:rPr>
          <w:rFonts w:ascii="宋体" w:hAnsi="宋体" w:cs="宋体"/>
          <w:szCs w:val="21"/>
        </w:rPr>
      </w:pPr>
      <w:r>
        <w:drawing>
          <wp:inline distT="0" distB="0" distL="114300" distR="114300">
            <wp:extent cx="5266690" cy="1370965"/>
            <wp:effectExtent l="0" t="0" r="10160" b="6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266690" cy="1370965"/>
                    </a:xfrm>
                    <a:prstGeom prst="rect">
                      <a:avLst/>
                    </a:prstGeom>
                    <a:noFill/>
                    <a:ln>
                      <a:noFill/>
                    </a:ln>
                  </pic:spPr>
                </pic:pic>
              </a:graphicData>
            </a:graphic>
          </wp:inline>
        </w:drawing>
      </w:r>
    </w:p>
    <w:p>
      <w:pPr>
        <w:pStyle w:val="4"/>
      </w:pPr>
      <w:bookmarkStart w:id="34" w:name="_Toc17587"/>
      <w:r>
        <w:rPr>
          <w:rFonts w:hint="eastAsia"/>
        </w:rPr>
        <w:t>2.4.2新增</w:t>
      </w:r>
      <w:bookmarkEnd w:id="34"/>
    </w:p>
    <w:p>
      <w:r>
        <w:rPr>
          <w:rFonts w:hint="eastAsia"/>
        </w:rPr>
        <w:t>点击新增进入项目新增页面</w:t>
      </w:r>
    </w:p>
    <w:p>
      <w:r>
        <w:drawing>
          <wp:inline distT="0" distB="0" distL="114300" distR="114300">
            <wp:extent cx="5269230" cy="2411095"/>
            <wp:effectExtent l="0" t="0" r="7620" b="825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a:stretch>
                      <a:fillRect/>
                    </a:stretch>
                  </pic:blipFill>
                  <pic:spPr>
                    <a:xfrm>
                      <a:off x="0" y="0"/>
                      <a:ext cx="5269230" cy="2411095"/>
                    </a:xfrm>
                    <a:prstGeom prst="rect">
                      <a:avLst/>
                    </a:prstGeom>
                    <a:noFill/>
                    <a:ln>
                      <a:noFill/>
                    </a:ln>
                  </pic:spPr>
                </pic:pic>
              </a:graphicData>
            </a:graphic>
          </wp:inline>
        </w:drawing>
      </w:r>
    </w:p>
    <w:p>
      <w:pPr>
        <w:rPr>
          <w:rFonts w:eastAsiaTheme="minorEastAsia"/>
        </w:rPr>
      </w:pPr>
      <w:r>
        <w:rPr>
          <w:rFonts w:hint="eastAsia"/>
        </w:rPr>
        <w:t>填写完项目基本信息之后点击保存</w:t>
      </w:r>
    </w:p>
    <w:p>
      <w:r>
        <w:drawing>
          <wp:inline distT="0" distB="0" distL="114300" distR="114300">
            <wp:extent cx="5269230" cy="2426335"/>
            <wp:effectExtent l="0" t="0" r="7620" b="1206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269230" cy="2426335"/>
                    </a:xfrm>
                    <a:prstGeom prst="rect">
                      <a:avLst/>
                    </a:prstGeom>
                    <a:noFill/>
                    <a:ln>
                      <a:noFill/>
                    </a:ln>
                  </pic:spPr>
                </pic:pic>
              </a:graphicData>
            </a:graphic>
          </wp:inline>
        </w:drawing>
      </w:r>
    </w:p>
    <w:p/>
    <w:p>
      <w:pPr>
        <w:rPr>
          <w:rFonts w:eastAsiaTheme="minorEastAsia"/>
        </w:rPr>
      </w:pPr>
      <w:r>
        <w:rPr>
          <w:rFonts w:hint="eastAsia"/>
        </w:rPr>
        <w:t>保存之后出现下一步按钮，点击下一步</w:t>
      </w:r>
    </w:p>
    <w:p>
      <w:r>
        <w:drawing>
          <wp:inline distT="0" distB="0" distL="114300" distR="114300">
            <wp:extent cx="5269230" cy="2457450"/>
            <wp:effectExtent l="0" t="0" r="762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5269230" cy="2457450"/>
                    </a:xfrm>
                    <a:prstGeom prst="rect">
                      <a:avLst/>
                    </a:prstGeom>
                    <a:noFill/>
                    <a:ln>
                      <a:noFill/>
                    </a:ln>
                  </pic:spPr>
                </pic:pic>
              </a:graphicData>
            </a:graphic>
          </wp:inline>
        </w:drawing>
      </w:r>
    </w:p>
    <w:p>
      <w:r>
        <w:rPr>
          <w:rFonts w:hint="eastAsia"/>
        </w:rPr>
        <w:t>点击下一步之后会出现选择伦理报告类型弹窗选择相应的报告类型点击保存（一般新建项目选择初始审查申请）</w:t>
      </w:r>
    </w:p>
    <w:p>
      <w:r>
        <w:drawing>
          <wp:inline distT="0" distB="0" distL="114300" distR="114300">
            <wp:extent cx="5274310" cy="2473325"/>
            <wp:effectExtent l="0" t="0" r="254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a:stretch>
                      <a:fillRect/>
                    </a:stretch>
                  </pic:blipFill>
                  <pic:spPr>
                    <a:xfrm>
                      <a:off x="0" y="0"/>
                      <a:ext cx="5274310" cy="2473325"/>
                    </a:xfrm>
                    <a:prstGeom prst="rect">
                      <a:avLst/>
                    </a:prstGeom>
                    <a:noFill/>
                    <a:ln>
                      <a:noFill/>
                    </a:ln>
                  </pic:spPr>
                </pic:pic>
              </a:graphicData>
            </a:graphic>
          </wp:inline>
        </w:drawing>
      </w:r>
    </w:p>
    <w:p>
      <w:r>
        <w:rPr>
          <w:rFonts w:hint="eastAsia"/>
        </w:rPr>
        <w:t>保存之后进入送审文件清单页面，其中带*的为必填项，填写完成之后点击保存再点击提交</w:t>
      </w:r>
    </w:p>
    <w:p>
      <w:r>
        <w:rPr>
          <w:rFonts w:hint="eastAsia"/>
        </w:rPr>
        <w:t>之后等待秘书受理即可。</w:t>
      </w:r>
    </w:p>
    <w:p>
      <w:r>
        <w:drawing>
          <wp:inline distT="0" distB="0" distL="114300" distR="114300">
            <wp:extent cx="5269230" cy="2357120"/>
            <wp:effectExtent l="0" t="0" r="7620" b="50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3"/>
                    <a:stretch>
                      <a:fillRect/>
                    </a:stretch>
                  </pic:blipFill>
                  <pic:spPr>
                    <a:xfrm>
                      <a:off x="0" y="0"/>
                      <a:ext cx="5269230" cy="2357120"/>
                    </a:xfrm>
                    <a:prstGeom prst="rect">
                      <a:avLst/>
                    </a:prstGeom>
                    <a:noFill/>
                    <a:ln>
                      <a:noFill/>
                    </a:ln>
                  </pic:spPr>
                </pic:pic>
              </a:graphicData>
            </a:graphic>
          </wp:inline>
        </w:drawing>
      </w:r>
    </w:p>
    <w:p>
      <w:pPr>
        <w:pStyle w:val="4"/>
      </w:pPr>
      <w:bookmarkStart w:id="35" w:name="_Toc16059"/>
      <w:r>
        <w:rPr>
          <w:rFonts w:hint="eastAsia"/>
        </w:rPr>
        <w:t>2.4.3修改</w:t>
      </w:r>
      <w:bookmarkEnd w:id="35"/>
    </w:p>
    <w:p>
      <w:r>
        <w:rPr>
          <w:rFonts w:hint="eastAsia"/>
        </w:rPr>
        <w:t>选择需要修改的项目点击修改进入修改项目页面之后流程与新增项目一致。</w:t>
      </w:r>
    </w:p>
    <w:p>
      <w:r>
        <w:drawing>
          <wp:inline distT="0" distB="0" distL="114300" distR="114300">
            <wp:extent cx="5269230" cy="1446530"/>
            <wp:effectExtent l="0" t="0" r="7620" b="12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4"/>
                    <a:stretch>
                      <a:fillRect/>
                    </a:stretch>
                  </pic:blipFill>
                  <pic:spPr>
                    <a:xfrm>
                      <a:off x="0" y="0"/>
                      <a:ext cx="5269230" cy="1446530"/>
                    </a:xfrm>
                    <a:prstGeom prst="rect">
                      <a:avLst/>
                    </a:prstGeom>
                    <a:noFill/>
                    <a:ln>
                      <a:noFill/>
                    </a:ln>
                  </pic:spPr>
                </pic:pic>
              </a:graphicData>
            </a:graphic>
          </wp:inline>
        </w:drawing>
      </w:r>
    </w:p>
    <w:p/>
    <w:p>
      <w:r>
        <w:drawing>
          <wp:inline distT="0" distB="0" distL="114300" distR="114300">
            <wp:extent cx="5269230" cy="2295525"/>
            <wp:effectExtent l="0" t="0" r="7620" b="952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5"/>
                    <a:stretch>
                      <a:fillRect/>
                    </a:stretch>
                  </pic:blipFill>
                  <pic:spPr>
                    <a:xfrm>
                      <a:off x="0" y="0"/>
                      <a:ext cx="5269230" cy="2295525"/>
                    </a:xfrm>
                    <a:prstGeom prst="rect">
                      <a:avLst/>
                    </a:prstGeom>
                    <a:noFill/>
                    <a:ln>
                      <a:noFill/>
                    </a:ln>
                  </pic:spPr>
                </pic:pic>
              </a:graphicData>
            </a:graphic>
          </wp:inline>
        </w:drawing>
      </w:r>
    </w:p>
    <w:p>
      <w:pPr>
        <w:pStyle w:val="4"/>
      </w:pPr>
      <w:r>
        <w:rPr>
          <w:rFonts w:hint="eastAsia"/>
        </w:rPr>
        <w:t>2.4.4删除</w:t>
      </w:r>
    </w:p>
    <w:p>
      <w:r>
        <w:rPr>
          <w:rFonts w:hint="eastAsia"/>
        </w:rPr>
        <w:t>选择需要删除的项目点击删除</w:t>
      </w:r>
    </w:p>
    <w:p/>
    <w:p>
      <w:r>
        <w:rPr>
          <w:rFonts w:hint="eastAsia"/>
        </w:rPr>
        <w:t>2.4.5项目权限配置</w:t>
      </w:r>
    </w:p>
    <w:p>
      <w:r>
        <w:rPr>
          <w:rFonts w:hint="eastAsia"/>
        </w:rPr>
        <w:t>可以配置项目人员角色以及新增人员。</w:t>
      </w:r>
    </w:p>
    <w:p>
      <w:pPr>
        <w:pStyle w:val="2"/>
        <w:framePr w:wrap="around"/>
      </w:pPr>
      <w:r>
        <w:rPr>
          <w:rFonts w:hint="eastAsia"/>
        </w:rPr>
        <w:t>三、 申请报告</w:t>
      </w:r>
    </w:p>
    <w:p>
      <w:r>
        <w:drawing>
          <wp:inline distT="0" distB="0" distL="114300" distR="114300">
            <wp:extent cx="5270500" cy="1991995"/>
            <wp:effectExtent l="0" t="0" r="6350" b="825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6"/>
                    <a:stretch>
                      <a:fillRect/>
                    </a:stretch>
                  </pic:blipFill>
                  <pic:spPr>
                    <a:xfrm>
                      <a:off x="0" y="0"/>
                      <a:ext cx="5270500" cy="1991995"/>
                    </a:xfrm>
                    <a:prstGeom prst="rect">
                      <a:avLst/>
                    </a:prstGeom>
                    <a:noFill/>
                    <a:ln>
                      <a:noFill/>
                    </a:ln>
                  </pic:spPr>
                </pic:pic>
              </a:graphicData>
            </a:graphic>
          </wp:inline>
        </w:drawing>
      </w:r>
    </w:p>
    <w:p/>
    <w:p>
      <w:pPr>
        <w:pStyle w:val="3"/>
      </w:pPr>
      <w:bookmarkStart w:id="36" w:name="_Toc20447"/>
      <w:r>
        <w:rPr>
          <w:rFonts w:hint="eastAsia"/>
        </w:rPr>
        <w:t>3.1申请/报告</w:t>
      </w:r>
      <w:bookmarkEnd w:id="36"/>
    </w:p>
    <w:p>
      <w:r>
        <w:rPr>
          <w:rFonts w:hint="eastAsia"/>
        </w:rPr>
        <w:t>可以查看项目下的不同申请报告类别的项目信息以及新增和删除申请/报告。</w:t>
      </w:r>
    </w:p>
    <w:p>
      <w:pPr>
        <w:rPr>
          <w:rFonts w:ascii="宋体" w:hAnsi="宋体" w:cs="宋体"/>
          <w:sz w:val="24"/>
        </w:rPr>
      </w:pPr>
      <w:r>
        <w:drawing>
          <wp:inline distT="0" distB="0" distL="114300" distR="114300">
            <wp:extent cx="5269230" cy="2399665"/>
            <wp:effectExtent l="0" t="0" r="7620" b="63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7"/>
                    <a:stretch>
                      <a:fillRect/>
                    </a:stretch>
                  </pic:blipFill>
                  <pic:spPr>
                    <a:xfrm>
                      <a:off x="0" y="0"/>
                      <a:ext cx="5269230" cy="2399665"/>
                    </a:xfrm>
                    <a:prstGeom prst="rect">
                      <a:avLst/>
                    </a:prstGeom>
                    <a:noFill/>
                    <a:ln>
                      <a:noFill/>
                    </a:ln>
                  </pic:spPr>
                </pic:pic>
              </a:graphicData>
            </a:graphic>
          </wp:inline>
        </w:drawing>
      </w:r>
    </w:p>
    <w:p/>
    <w:p>
      <w:pPr>
        <w:pStyle w:val="4"/>
      </w:pPr>
      <w:bookmarkStart w:id="37" w:name="_Toc3127"/>
      <w:r>
        <w:rPr>
          <w:rFonts w:hint="eastAsia"/>
        </w:rPr>
        <w:t>3.1.1查看</w:t>
      </w:r>
      <w:bookmarkEnd w:id="37"/>
    </w:p>
    <w:p>
      <w:r>
        <w:rPr>
          <w:rFonts w:hint="eastAsia"/>
        </w:rPr>
        <w:t>点击项目名可以查看当前申请/报告的送审文件清单，在送审文件清单页面可以下载送审文件以及撤回修改（在伦理秘书受理之后不可以撤回）</w:t>
      </w:r>
    </w:p>
    <w:p>
      <w:r>
        <w:drawing>
          <wp:inline distT="0" distB="0" distL="114300" distR="114300">
            <wp:extent cx="5271135" cy="2455545"/>
            <wp:effectExtent l="0" t="0" r="5715" b="190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8"/>
                    <a:stretch>
                      <a:fillRect/>
                    </a:stretch>
                  </pic:blipFill>
                  <pic:spPr>
                    <a:xfrm>
                      <a:off x="0" y="0"/>
                      <a:ext cx="5271135" cy="2455545"/>
                    </a:xfrm>
                    <a:prstGeom prst="rect">
                      <a:avLst/>
                    </a:prstGeom>
                    <a:noFill/>
                    <a:ln>
                      <a:noFill/>
                    </a:ln>
                  </pic:spPr>
                </pic:pic>
              </a:graphicData>
            </a:graphic>
          </wp:inline>
        </w:drawing>
      </w:r>
    </w:p>
    <w:p>
      <w:r>
        <w:drawing>
          <wp:inline distT="0" distB="0" distL="114300" distR="114300">
            <wp:extent cx="5269230" cy="2441575"/>
            <wp:effectExtent l="0" t="0" r="7620" b="1587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9"/>
                    <a:stretch>
                      <a:fillRect/>
                    </a:stretch>
                  </pic:blipFill>
                  <pic:spPr>
                    <a:xfrm>
                      <a:off x="0" y="0"/>
                      <a:ext cx="5269230" cy="2441575"/>
                    </a:xfrm>
                    <a:prstGeom prst="rect">
                      <a:avLst/>
                    </a:prstGeom>
                    <a:noFill/>
                    <a:ln>
                      <a:noFill/>
                    </a:ln>
                  </pic:spPr>
                </pic:pic>
              </a:graphicData>
            </a:graphic>
          </wp:inline>
        </w:drawing>
      </w:r>
    </w:p>
    <w:p>
      <w:pPr>
        <w:pStyle w:val="4"/>
      </w:pPr>
      <w:bookmarkStart w:id="38" w:name="_Toc24152"/>
      <w:r>
        <w:rPr>
          <w:rFonts w:hint="eastAsia"/>
        </w:rPr>
        <w:t>3.1.2新增</w:t>
      </w:r>
      <w:bookmarkEnd w:id="38"/>
    </w:p>
    <w:p>
      <w:r>
        <w:rPr>
          <w:rFonts w:hint="eastAsia"/>
        </w:rPr>
        <w:t>点击新增选择需要新增申请/报告的项目之后选择需要新增的申请/报告类型点击保存</w:t>
      </w:r>
    </w:p>
    <w:p>
      <w:r>
        <w:drawing>
          <wp:inline distT="0" distB="0" distL="114300" distR="114300">
            <wp:extent cx="5269230" cy="2337435"/>
            <wp:effectExtent l="0" t="0" r="7620" b="571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30"/>
                    <a:stretch>
                      <a:fillRect/>
                    </a:stretch>
                  </pic:blipFill>
                  <pic:spPr>
                    <a:xfrm>
                      <a:off x="0" y="0"/>
                      <a:ext cx="5269230" cy="2337435"/>
                    </a:xfrm>
                    <a:prstGeom prst="rect">
                      <a:avLst/>
                    </a:prstGeom>
                    <a:noFill/>
                    <a:ln>
                      <a:noFill/>
                    </a:ln>
                  </pic:spPr>
                </pic:pic>
              </a:graphicData>
            </a:graphic>
          </wp:inline>
        </w:drawing>
      </w:r>
    </w:p>
    <w:p>
      <w:r>
        <w:rPr>
          <w:rFonts w:hint="eastAsia"/>
        </w:rPr>
        <w:t>点击保存之后进入送审文件清单页面重新填写提交</w:t>
      </w:r>
    </w:p>
    <w:p>
      <w:r>
        <w:drawing>
          <wp:inline distT="0" distB="0" distL="114300" distR="114300">
            <wp:extent cx="5269230" cy="2376170"/>
            <wp:effectExtent l="0" t="0" r="7620" b="508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31"/>
                    <a:stretch>
                      <a:fillRect/>
                    </a:stretch>
                  </pic:blipFill>
                  <pic:spPr>
                    <a:xfrm>
                      <a:off x="0" y="0"/>
                      <a:ext cx="5269230" cy="2376170"/>
                    </a:xfrm>
                    <a:prstGeom prst="rect">
                      <a:avLst/>
                    </a:prstGeom>
                    <a:noFill/>
                    <a:ln>
                      <a:noFill/>
                    </a:ln>
                  </pic:spPr>
                </pic:pic>
              </a:graphicData>
            </a:graphic>
          </wp:inline>
        </w:drawing>
      </w:r>
    </w:p>
    <w:p/>
    <w:p>
      <w:pPr>
        <w:pStyle w:val="4"/>
      </w:pPr>
      <w:bookmarkStart w:id="39" w:name="_Toc7914"/>
      <w:r>
        <w:rPr>
          <w:rFonts w:hint="eastAsia"/>
        </w:rPr>
        <w:t>3.1.3删除</w:t>
      </w:r>
      <w:bookmarkEnd w:id="39"/>
    </w:p>
    <w:p>
      <w:r>
        <w:rPr>
          <w:rFonts w:hint="eastAsia"/>
        </w:rPr>
        <w:t>选择记录之后点击删除</w:t>
      </w:r>
    </w:p>
    <w:p>
      <w:r>
        <w:drawing>
          <wp:inline distT="0" distB="0" distL="114300" distR="114300">
            <wp:extent cx="5274310" cy="2174240"/>
            <wp:effectExtent l="0" t="0" r="2540" b="1651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32"/>
                    <a:stretch>
                      <a:fillRect/>
                    </a:stretch>
                  </pic:blipFill>
                  <pic:spPr>
                    <a:xfrm>
                      <a:off x="0" y="0"/>
                      <a:ext cx="5274310" cy="2174240"/>
                    </a:xfrm>
                    <a:prstGeom prst="rect">
                      <a:avLst/>
                    </a:prstGeom>
                    <a:noFill/>
                    <a:ln>
                      <a:noFill/>
                    </a:ln>
                  </pic:spPr>
                </pic:pic>
              </a:graphicData>
            </a:graphic>
          </wp:inline>
        </w:drawing>
      </w:r>
    </w:p>
    <w:p>
      <w:r>
        <w:rPr>
          <w:rFonts w:hint="eastAsia"/>
        </w:rPr>
        <w:t>如果是已经提交过的申请/报告则不能删除</w:t>
      </w:r>
    </w:p>
    <w:p>
      <w:r>
        <w:drawing>
          <wp:inline distT="0" distB="0" distL="114300" distR="114300">
            <wp:extent cx="5261610" cy="2303145"/>
            <wp:effectExtent l="0" t="0" r="15240" b="190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33"/>
                    <a:stretch>
                      <a:fillRect/>
                    </a:stretch>
                  </pic:blipFill>
                  <pic:spPr>
                    <a:xfrm>
                      <a:off x="0" y="0"/>
                      <a:ext cx="5261610" cy="2303145"/>
                    </a:xfrm>
                    <a:prstGeom prst="rect">
                      <a:avLst/>
                    </a:prstGeom>
                    <a:noFill/>
                    <a:ln>
                      <a:noFill/>
                    </a:ln>
                  </pic:spPr>
                </pic:pic>
              </a:graphicData>
            </a:graphic>
          </wp:inline>
        </w:drawing>
      </w:r>
    </w:p>
    <w:p/>
    <w:p>
      <w:pPr>
        <w:pStyle w:val="3"/>
      </w:pPr>
      <w:bookmarkStart w:id="40" w:name="_Toc4863"/>
      <w:r>
        <w:rPr>
          <w:rFonts w:hint="eastAsia"/>
        </w:rPr>
        <w:t>3.2项目查阅</w:t>
      </w:r>
      <w:bookmarkEnd w:id="40"/>
    </w:p>
    <w:p>
      <w:r>
        <w:rPr>
          <w:rFonts w:hint="eastAsia"/>
        </w:rPr>
        <w:t>点击项目名可以查看当前项目的受理、审查等相关信息，有检索功能。</w:t>
      </w:r>
    </w:p>
    <w:p>
      <w:r>
        <w:drawing>
          <wp:inline distT="0" distB="0" distL="114300" distR="114300">
            <wp:extent cx="5265420" cy="2403475"/>
            <wp:effectExtent l="0" t="0" r="11430" b="1587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4"/>
                    <a:stretch>
                      <a:fillRect/>
                    </a:stretch>
                  </pic:blipFill>
                  <pic:spPr>
                    <a:xfrm>
                      <a:off x="0" y="0"/>
                      <a:ext cx="5265420" cy="2403475"/>
                    </a:xfrm>
                    <a:prstGeom prst="rect">
                      <a:avLst/>
                    </a:prstGeom>
                    <a:noFill/>
                    <a:ln>
                      <a:noFill/>
                    </a:ln>
                  </pic:spPr>
                </pic:pic>
              </a:graphicData>
            </a:graphic>
          </wp:inline>
        </w:drawing>
      </w:r>
    </w:p>
    <w:p>
      <w:pPr>
        <w:rPr>
          <w:rFonts w:eastAsiaTheme="minorEastAsia"/>
        </w:rPr>
      </w:pPr>
      <w:r>
        <w:rPr>
          <w:rFonts w:hint="eastAsia"/>
        </w:rPr>
        <w:t>在项目查阅的受理通知页面可以下载送审文件以及本页面</w:t>
      </w:r>
    </w:p>
    <w:p>
      <w:r>
        <w:drawing>
          <wp:inline distT="0" distB="0" distL="114300" distR="114300">
            <wp:extent cx="5269230" cy="2295525"/>
            <wp:effectExtent l="0" t="0" r="7620" b="952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5"/>
                    <a:stretch>
                      <a:fillRect/>
                    </a:stretch>
                  </pic:blipFill>
                  <pic:spPr>
                    <a:xfrm>
                      <a:off x="0" y="0"/>
                      <a:ext cx="5269230" cy="2295525"/>
                    </a:xfrm>
                    <a:prstGeom prst="rect">
                      <a:avLst/>
                    </a:prstGeom>
                    <a:noFill/>
                    <a:ln>
                      <a:noFill/>
                    </a:ln>
                  </pic:spPr>
                </pic:pic>
              </a:graphicData>
            </a:graphic>
          </wp:inline>
        </w:drawing>
      </w:r>
    </w:p>
    <w:p/>
    <w:p>
      <w:pPr>
        <w:pStyle w:val="3"/>
      </w:pPr>
      <w:bookmarkStart w:id="41" w:name="_Toc17743"/>
      <w:r>
        <w:rPr>
          <w:rFonts w:hint="eastAsia"/>
        </w:rPr>
        <w:t>3.3备案管理</w:t>
      </w:r>
      <w:bookmarkEnd w:id="41"/>
    </w:p>
    <w:p>
      <w:r>
        <w:rPr>
          <w:rFonts w:hint="eastAsia"/>
        </w:rPr>
        <w:t>首先选择项目进入备案信息列表，有新增、修改、删除、提交等功能，点击文件名称可以查看文件内容。</w:t>
      </w:r>
    </w:p>
    <w:p>
      <w:pPr>
        <w:rPr>
          <w:rFonts w:ascii="宋体" w:hAnsi="宋体" w:cs="宋体"/>
          <w:sz w:val="24"/>
        </w:rPr>
      </w:pPr>
      <w:r>
        <w:drawing>
          <wp:inline distT="0" distB="0" distL="114300" distR="114300">
            <wp:extent cx="5264785" cy="2326005"/>
            <wp:effectExtent l="0" t="0" r="12065" b="1714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6"/>
                    <a:stretch>
                      <a:fillRect/>
                    </a:stretch>
                  </pic:blipFill>
                  <pic:spPr>
                    <a:xfrm>
                      <a:off x="0" y="0"/>
                      <a:ext cx="5264785" cy="2326005"/>
                    </a:xfrm>
                    <a:prstGeom prst="rect">
                      <a:avLst/>
                    </a:prstGeom>
                    <a:noFill/>
                    <a:ln>
                      <a:noFill/>
                    </a:ln>
                  </pic:spPr>
                </pic:pic>
              </a:graphicData>
            </a:graphic>
          </wp:inline>
        </w:drawing>
      </w:r>
    </w:p>
    <w:p>
      <w:r>
        <w:drawing>
          <wp:inline distT="0" distB="0" distL="114300" distR="114300">
            <wp:extent cx="5271135" cy="986155"/>
            <wp:effectExtent l="0" t="0" r="5715" b="444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37"/>
                    <a:stretch>
                      <a:fillRect/>
                    </a:stretch>
                  </pic:blipFill>
                  <pic:spPr>
                    <a:xfrm>
                      <a:off x="0" y="0"/>
                      <a:ext cx="5271135" cy="986155"/>
                    </a:xfrm>
                    <a:prstGeom prst="rect">
                      <a:avLst/>
                    </a:prstGeom>
                    <a:noFill/>
                    <a:ln>
                      <a:noFill/>
                    </a:ln>
                  </pic:spPr>
                </pic:pic>
              </a:graphicData>
            </a:graphic>
          </wp:inline>
        </w:drawing>
      </w:r>
    </w:p>
    <w:p>
      <w:r>
        <w:rPr>
          <w:rFonts w:hint="eastAsia"/>
        </w:rPr>
        <w:t>已经提交的备案不可以删除和修改</w:t>
      </w:r>
    </w:p>
    <w:p>
      <w:r>
        <w:drawing>
          <wp:inline distT="0" distB="0" distL="114300" distR="114300">
            <wp:extent cx="5269230" cy="906780"/>
            <wp:effectExtent l="0" t="0" r="7620" b="762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38"/>
                    <a:stretch>
                      <a:fillRect/>
                    </a:stretch>
                  </pic:blipFill>
                  <pic:spPr>
                    <a:xfrm>
                      <a:off x="0" y="0"/>
                      <a:ext cx="5269230" cy="906780"/>
                    </a:xfrm>
                    <a:prstGeom prst="rect">
                      <a:avLst/>
                    </a:prstGeom>
                    <a:noFill/>
                    <a:ln>
                      <a:noFill/>
                    </a:ln>
                  </pic:spPr>
                </pic:pic>
              </a:graphicData>
            </a:graphic>
          </wp:inline>
        </w:drawing>
      </w:r>
    </w:p>
    <w:p>
      <w:pPr>
        <w:pStyle w:val="3"/>
      </w:pPr>
      <w:bookmarkStart w:id="42" w:name="_Toc13029"/>
      <w:r>
        <w:rPr>
          <w:rFonts w:hint="eastAsia"/>
        </w:rPr>
        <w:t>3.4安全性信息查询</w:t>
      </w:r>
      <w:bookmarkEnd w:id="42"/>
    </w:p>
    <w:p>
      <w:r>
        <w:rPr>
          <w:rFonts w:hint="eastAsia"/>
        </w:rPr>
        <w:t>可以查看项目的各种安全信息</w:t>
      </w:r>
    </w:p>
    <w:p>
      <w:r>
        <w:drawing>
          <wp:inline distT="0" distB="0" distL="114300" distR="114300">
            <wp:extent cx="5269230" cy="1416050"/>
            <wp:effectExtent l="0" t="0" r="7620" b="1270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39"/>
                    <a:stretch>
                      <a:fillRect/>
                    </a:stretch>
                  </pic:blipFill>
                  <pic:spPr>
                    <a:xfrm>
                      <a:off x="0" y="0"/>
                      <a:ext cx="5269230" cy="1416050"/>
                    </a:xfrm>
                    <a:prstGeom prst="rect">
                      <a:avLst/>
                    </a:prstGeom>
                    <a:noFill/>
                    <a:ln>
                      <a:noFill/>
                    </a:ln>
                  </pic:spPr>
                </pic:pic>
              </a:graphicData>
            </a:graphic>
          </wp:inline>
        </w:drawing>
      </w:r>
    </w:p>
    <w:p>
      <w:pPr>
        <w:pStyle w:val="3"/>
      </w:pPr>
      <w:bookmarkStart w:id="43" w:name="_Toc3076"/>
      <w:r>
        <w:rPr>
          <w:rFonts w:hint="eastAsia"/>
        </w:rPr>
        <w:t>3.5费用凭证</w:t>
      </w:r>
      <w:bookmarkEnd w:id="43"/>
    </w:p>
    <w:p>
      <w:r>
        <w:rPr>
          <w:rFonts w:hint="eastAsia"/>
        </w:rPr>
        <w:t>在有交费的项目需要提交费用凭证</w:t>
      </w:r>
    </w:p>
    <w:p>
      <w:r>
        <w:rPr>
          <w:rFonts w:hint="eastAsia"/>
        </w:rPr>
        <w:t>有新增、修改、删除、提交、查看等功能</w:t>
      </w:r>
    </w:p>
    <w:p/>
    <w:p>
      <w:r>
        <w:drawing>
          <wp:inline distT="0" distB="0" distL="114300" distR="114300">
            <wp:extent cx="5269230" cy="2407285"/>
            <wp:effectExtent l="0" t="0" r="7620" b="1206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40"/>
                    <a:stretch>
                      <a:fillRect/>
                    </a:stretch>
                  </pic:blipFill>
                  <pic:spPr>
                    <a:xfrm>
                      <a:off x="0" y="0"/>
                      <a:ext cx="5269230" cy="2407285"/>
                    </a:xfrm>
                    <a:prstGeom prst="rect">
                      <a:avLst/>
                    </a:prstGeom>
                    <a:noFill/>
                    <a:ln>
                      <a:noFill/>
                    </a:ln>
                  </pic:spPr>
                </pic:pic>
              </a:graphicData>
            </a:graphic>
          </wp:inline>
        </w:drawing>
      </w:r>
    </w:p>
    <w:p>
      <w:pPr>
        <w:pStyle w:val="4"/>
      </w:pPr>
      <w:bookmarkStart w:id="44" w:name="_Toc19636"/>
      <w:r>
        <w:rPr>
          <w:rFonts w:hint="eastAsia"/>
        </w:rPr>
        <w:t>3.5.1查看</w:t>
      </w:r>
      <w:bookmarkEnd w:id="44"/>
    </w:p>
    <w:p>
      <w:r>
        <w:rPr>
          <w:rFonts w:hint="eastAsia"/>
        </w:rPr>
        <w:t>点击项目名称可以查看当前项目的伦理评审费入账说明</w:t>
      </w:r>
    </w:p>
    <w:p/>
    <w:p>
      <w:r>
        <w:drawing>
          <wp:inline distT="0" distB="0" distL="114300" distR="114300">
            <wp:extent cx="4420235" cy="2982595"/>
            <wp:effectExtent l="0" t="0" r="18415" b="8255"/>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41"/>
                    <a:stretch>
                      <a:fillRect/>
                    </a:stretch>
                  </pic:blipFill>
                  <pic:spPr>
                    <a:xfrm>
                      <a:off x="0" y="0"/>
                      <a:ext cx="4420235" cy="2982595"/>
                    </a:xfrm>
                    <a:prstGeom prst="rect">
                      <a:avLst/>
                    </a:prstGeom>
                    <a:noFill/>
                    <a:ln>
                      <a:noFill/>
                    </a:ln>
                  </pic:spPr>
                </pic:pic>
              </a:graphicData>
            </a:graphic>
          </wp:inline>
        </w:drawing>
      </w:r>
    </w:p>
    <w:p>
      <w:pPr>
        <w:pStyle w:val="4"/>
      </w:pPr>
      <w:bookmarkStart w:id="45" w:name="_Toc20842"/>
      <w:r>
        <w:rPr>
          <w:rFonts w:hint="eastAsia"/>
        </w:rPr>
        <w:t>3.5.2新增</w:t>
      </w:r>
      <w:bookmarkEnd w:id="45"/>
    </w:p>
    <w:p>
      <w:r>
        <w:rPr>
          <w:rFonts w:hint="eastAsia"/>
        </w:rPr>
        <w:t>点击新增弹出伦理评审费入账说明，通过检索选择需要交费的项目填写表格并上传打款凭证和资质证明，点击保存、提交</w:t>
      </w:r>
    </w:p>
    <w:p>
      <w:r>
        <w:drawing>
          <wp:inline distT="0" distB="0" distL="114300" distR="114300">
            <wp:extent cx="5271770" cy="3248660"/>
            <wp:effectExtent l="0" t="0" r="5080" b="889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42"/>
                    <a:stretch>
                      <a:fillRect/>
                    </a:stretch>
                  </pic:blipFill>
                  <pic:spPr>
                    <a:xfrm>
                      <a:off x="0" y="0"/>
                      <a:ext cx="5271770" cy="3248660"/>
                    </a:xfrm>
                    <a:prstGeom prst="rect">
                      <a:avLst/>
                    </a:prstGeom>
                    <a:noFill/>
                    <a:ln>
                      <a:noFill/>
                    </a:ln>
                  </pic:spPr>
                </pic:pic>
              </a:graphicData>
            </a:graphic>
          </wp:inline>
        </w:drawing>
      </w:r>
    </w:p>
    <w:p>
      <w:pPr>
        <w:pStyle w:val="4"/>
      </w:pPr>
      <w:bookmarkStart w:id="46" w:name="_Toc11814"/>
      <w:r>
        <w:rPr>
          <w:rFonts w:hint="eastAsia"/>
        </w:rPr>
        <w:t>3.5.3修改</w:t>
      </w:r>
      <w:bookmarkEnd w:id="46"/>
    </w:p>
    <w:p>
      <w:r>
        <w:rPr>
          <w:rFonts w:hint="eastAsia"/>
        </w:rPr>
        <w:t>选择项目点击修改可以修改相关信息</w:t>
      </w:r>
    </w:p>
    <w:p>
      <w:r>
        <w:drawing>
          <wp:inline distT="0" distB="0" distL="114300" distR="114300">
            <wp:extent cx="5274310" cy="3029585"/>
            <wp:effectExtent l="0" t="0" r="2540" b="18415"/>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43"/>
                    <a:stretch>
                      <a:fillRect/>
                    </a:stretch>
                  </pic:blipFill>
                  <pic:spPr>
                    <a:xfrm>
                      <a:off x="0" y="0"/>
                      <a:ext cx="5274310" cy="3029585"/>
                    </a:xfrm>
                    <a:prstGeom prst="rect">
                      <a:avLst/>
                    </a:prstGeom>
                    <a:noFill/>
                    <a:ln>
                      <a:noFill/>
                    </a:ln>
                  </pic:spPr>
                </pic:pic>
              </a:graphicData>
            </a:graphic>
          </wp:inline>
        </w:drawing>
      </w:r>
    </w:p>
    <w:p>
      <w:pPr>
        <w:pStyle w:val="4"/>
      </w:pPr>
      <w:bookmarkStart w:id="47" w:name="_Toc22985"/>
      <w:r>
        <w:rPr>
          <w:rFonts w:hint="eastAsia"/>
        </w:rPr>
        <w:t>3.5.4删除</w:t>
      </w:r>
      <w:bookmarkEnd w:id="47"/>
    </w:p>
    <w:p>
      <w:r>
        <w:rPr>
          <w:rFonts w:hint="eastAsia"/>
        </w:rPr>
        <w:t>选择项目点击删除</w:t>
      </w:r>
    </w:p>
    <w:p>
      <w:r>
        <w:drawing>
          <wp:inline distT="0" distB="0" distL="114300" distR="114300">
            <wp:extent cx="5269230" cy="1203325"/>
            <wp:effectExtent l="0" t="0" r="7620" b="15875"/>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pic:cNvPicPr>
                      <a:picLocks noChangeAspect="1"/>
                    </pic:cNvPicPr>
                  </pic:nvPicPr>
                  <pic:blipFill>
                    <a:blip r:embed="rId44"/>
                    <a:stretch>
                      <a:fillRect/>
                    </a:stretch>
                  </pic:blipFill>
                  <pic:spPr>
                    <a:xfrm>
                      <a:off x="0" y="0"/>
                      <a:ext cx="5269230" cy="1203325"/>
                    </a:xfrm>
                    <a:prstGeom prst="rect">
                      <a:avLst/>
                    </a:prstGeom>
                    <a:noFill/>
                    <a:ln>
                      <a:noFill/>
                    </a:ln>
                  </pic:spPr>
                </pic:pic>
              </a:graphicData>
            </a:graphic>
          </wp:inline>
        </w:drawing>
      </w:r>
    </w:p>
    <w:p>
      <w:r>
        <w:rPr>
          <w:rFonts w:hint="eastAsia"/>
        </w:rPr>
        <w:t>已经提交的项目不能删除</w:t>
      </w:r>
    </w:p>
    <w:p>
      <w:r>
        <w:drawing>
          <wp:inline distT="0" distB="0" distL="114300" distR="114300">
            <wp:extent cx="5265420" cy="960755"/>
            <wp:effectExtent l="0" t="0" r="11430" b="10795"/>
            <wp:docPr id="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pic:cNvPicPr>
                      <a:picLocks noChangeAspect="1"/>
                    </pic:cNvPicPr>
                  </pic:nvPicPr>
                  <pic:blipFill>
                    <a:blip r:embed="rId45"/>
                    <a:stretch>
                      <a:fillRect/>
                    </a:stretch>
                  </pic:blipFill>
                  <pic:spPr>
                    <a:xfrm>
                      <a:off x="0" y="0"/>
                      <a:ext cx="5265420" cy="960755"/>
                    </a:xfrm>
                    <a:prstGeom prst="rect">
                      <a:avLst/>
                    </a:prstGeom>
                    <a:noFill/>
                    <a:ln>
                      <a:noFill/>
                    </a:ln>
                  </pic:spPr>
                </pic:pic>
              </a:graphicData>
            </a:graphic>
          </wp:inline>
        </w:drawing>
      </w:r>
    </w:p>
    <w:p>
      <w:pPr>
        <w:pStyle w:val="4"/>
      </w:pPr>
      <w:bookmarkStart w:id="48" w:name="_Toc18957"/>
      <w:r>
        <w:rPr>
          <w:rFonts w:hint="eastAsia"/>
        </w:rPr>
        <w:t>3.5.5答辩人管理</w:t>
      </w:r>
      <w:bookmarkEnd w:id="48"/>
    </w:p>
    <w:p>
      <w:r>
        <w:rPr>
          <w:rFonts w:hint="eastAsia"/>
        </w:rPr>
        <w:t>答辩人的相关新增、删除、修改、提交操作</w:t>
      </w:r>
    </w:p>
    <w:p>
      <w:r>
        <w:drawing>
          <wp:inline distT="0" distB="0" distL="114300" distR="114300">
            <wp:extent cx="5268595" cy="1464945"/>
            <wp:effectExtent l="0" t="0" r="8255" b="1905"/>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46"/>
                    <a:stretch>
                      <a:fillRect/>
                    </a:stretch>
                  </pic:blipFill>
                  <pic:spPr>
                    <a:xfrm>
                      <a:off x="0" y="0"/>
                      <a:ext cx="5268595" cy="1464945"/>
                    </a:xfrm>
                    <a:prstGeom prst="rect">
                      <a:avLst/>
                    </a:prstGeom>
                    <a:noFill/>
                    <a:ln>
                      <a:noFill/>
                    </a:ln>
                  </pic:spPr>
                </pic:pic>
              </a:graphicData>
            </a:graphic>
          </wp:inline>
        </w:drawing>
      </w:r>
    </w:p>
    <w:p/>
    <w:p>
      <w:pPr>
        <w:pStyle w:val="2"/>
        <w:framePr w:wrap="around"/>
      </w:pPr>
    </w:p>
    <w:p>
      <w:r>
        <w:rPr>
          <w:rFonts w:hint="eastAsia"/>
        </w:rPr>
        <w:t>可以通过点击文件名查看SOP</w:t>
      </w:r>
    </w:p>
    <w:p>
      <w:pPr>
        <w:rPr>
          <w:rFonts w:ascii="宋体" w:hAnsi="宋体" w:cs="宋体"/>
          <w:sz w:val="28"/>
          <w:szCs w:val="28"/>
        </w:rPr>
      </w:pPr>
      <w:r>
        <w:drawing>
          <wp:inline distT="0" distB="0" distL="114300" distR="114300">
            <wp:extent cx="5272405" cy="2502535"/>
            <wp:effectExtent l="0" t="0" r="4445" b="12065"/>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47"/>
                    <a:stretch>
                      <a:fillRect/>
                    </a:stretch>
                  </pic:blipFill>
                  <pic:spPr>
                    <a:xfrm>
                      <a:off x="0" y="0"/>
                      <a:ext cx="5272405" cy="2502535"/>
                    </a:xfrm>
                    <a:prstGeom prst="rect">
                      <a:avLst/>
                    </a:prstGeom>
                    <a:noFill/>
                    <a:ln>
                      <a:noFill/>
                    </a:ln>
                  </pic:spPr>
                </pic:pic>
              </a:graphicData>
            </a:graphic>
          </wp:inline>
        </w:drawing>
      </w:r>
    </w:p>
    <w:p/>
    <w:p/>
    <w:p/>
    <w:sectPr>
      <w:headerReference r:id="rId8" w:type="first"/>
      <w:footerReference r:id="rId10" w:type="first"/>
      <w:headerReference r:id="rId7" w:type="default"/>
      <w:footerReference r:id="rId9" w:type="default"/>
      <w:pgSz w:w="11906" w:h="16838"/>
      <w:pgMar w:top="1440" w:right="1800" w:bottom="1440" w:left="1800" w:header="1134" w:footer="1134"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Mangal">
    <w:altName w:val="Segoe Print"/>
    <w:panose1 w:val="00000400000000000000"/>
    <w:charset w:val="01"/>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default" w:eastAsia="宋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val="en-US" w:eastAsia="zh-CN"/>
      </w:rPr>
      <w:t>深圳市人民医院科技伦理审查委员会</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default" w:eastAsia="宋体"/>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深圳市人民医院科技伦理审查委员会</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- 47 -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- 47 -</w:t>
                    </w:r>
                    <w:r>
                      <w:rPr>
                        <w:rFonts w:hint="eastAsia"/>
                      </w:rPr>
                      <w:fldChar w:fldCharType="end"/>
                    </w:r>
                  </w:p>
                </w:txbxContent>
              </v:textbox>
            </v:shape>
          </w:pict>
        </mc:Fallback>
      </mc:AlternateContent>
    </w:r>
    <w:r>
      <w:rPr>
        <w:rFonts w:hint="eastAsia"/>
      </w:rPr>
      <w:t>深圳市人民医院科技伦理审查委员会</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- 35 -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- 35 -</w:t>
                    </w:r>
                    <w:r>
                      <w:fldChar w:fldCharType="end"/>
                    </w:r>
                  </w:p>
                </w:txbxContent>
              </v:textbox>
            </v:shape>
          </w:pict>
        </mc:Fallback>
      </mc:AlternateContent>
    </w:r>
    <w:r>
      <w:rPr>
        <w:rFonts w:hint="eastAsia"/>
      </w:rPr>
      <w:t>深圳市人民医院医学伦理委员会</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eastAsia="宋体"/>
        <w:lang w:val="en-US" w:eastAsia="zh-CN"/>
      </w:rPr>
    </w:pPr>
    <w:r>
      <w:rPr>
        <w:rFonts w:hint="eastAsia"/>
        <w:lang w:val="en-US" w:eastAsia="zh-CN"/>
      </w:rPr>
      <w:t>伦理审查送审指南                                                                 IRB/ZN/06.1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eastAsiaTheme="minorEastAsia"/>
      </w:rPr>
    </w:pPr>
    <w:r>
      <w:rPr>
        <w:rFonts w:hint="eastAsia"/>
      </w:rPr>
      <w:t xml:space="preserve">伦理审查送审指南                                                              </w:t>
    </w:r>
    <w:r>
      <w:rPr>
        <w:rFonts w:hint="eastAsia" w:asciiTheme="minorEastAsia" w:hAnsiTheme="minorEastAsia" w:eastAsiaTheme="minorEastAsia" w:cstheme="minorEastAsia"/>
        <w:sz w:val="21"/>
        <w:szCs w:val="21"/>
      </w:rPr>
      <w:t>IRB</w:t>
    </w:r>
    <w:r>
      <w:rPr>
        <w:rFonts w:hint="eastAsia" w:ascii="宋体" w:hAnsi="宋体" w:cs="宋体"/>
        <w:sz w:val="21"/>
        <w:szCs w:val="21"/>
      </w:rPr>
      <w:t>/</w:t>
    </w:r>
    <w:r>
      <w:rPr>
        <w:rFonts w:hint="eastAsia" w:asciiTheme="minorEastAsia" w:hAnsiTheme="minorEastAsia" w:eastAsiaTheme="minorEastAsia" w:cstheme="minorEastAsia"/>
        <w:sz w:val="21"/>
        <w:szCs w:val="21"/>
      </w:rPr>
      <w:t>ZN</w:t>
    </w:r>
    <w:r>
      <w:rPr>
        <w:rFonts w:hint="eastAsia" w:ascii="宋体" w:hAnsi="宋体" w:cs="宋体"/>
        <w:sz w:val="21"/>
        <w:szCs w:val="21"/>
      </w:rPr>
      <w:t>/</w:t>
    </w:r>
    <w:r>
      <w:rPr>
        <w:rFonts w:hint="eastAsia" w:asciiTheme="minorEastAsia" w:hAnsiTheme="minorEastAsia" w:eastAsiaTheme="minorEastAsia" w:cstheme="minorEastAsia"/>
        <w:sz w:val="21"/>
        <w:szCs w:val="21"/>
      </w:rPr>
      <w:t>06-1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70FDC"/>
    <w:multiLevelType w:val="singleLevel"/>
    <w:tmpl w:val="BCF70FDC"/>
    <w:lvl w:ilvl="0" w:tentative="0">
      <w:start w:val="1"/>
      <w:numFmt w:val="decimal"/>
      <w:suff w:val="nothing"/>
      <w:lvlText w:val="%1．"/>
      <w:lvlJc w:val="left"/>
    </w:lvl>
  </w:abstractNum>
  <w:abstractNum w:abstractNumId="1">
    <w:nsid w:val="D16AAE7B"/>
    <w:multiLevelType w:val="singleLevel"/>
    <w:tmpl w:val="D16AAE7B"/>
    <w:lvl w:ilvl="0" w:tentative="0">
      <w:start w:val="1"/>
      <w:numFmt w:val="decimal"/>
      <w:lvlText w:val="(%1)"/>
      <w:lvlJc w:val="left"/>
      <w:pPr>
        <w:tabs>
          <w:tab w:val="left" w:pos="312"/>
        </w:tabs>
      </w:pPr>
    </w:lvl>
  </w:abstractNum>
  <w:abstractNum w:abstractNumId="2">
    <w:nsid w:val="E0DAFE9D"/>
    <w:multiLevelType w:val="singleLevel"/>
    <w:tmpl w:val="E0DAFE9D"/>
    <w:lvl w:ilvl="0" w:tentative="0">
      <w:start w:val="1"/>
      <w:numFmt w:val="chineseCounting"/>
      <w:suff w:val="nothing"/>
      <w:lvlText w:val="%1、"/>
      <w:lvlJc w:val="left"/>
      <w:rPr>
        <w:rFonts w:hint="eastAsia"/>
      </w:rPr>
    </w:lvl>
  </w:abstractNum>
  <w:abstractNum w:abstractNumId="3">
    <w:nsid w:val="151871F4"/>
    <w:multiLevelType w:val="singleLevel"/>
    <w:tmpl w:val="151871F4"/>
    <w:lvl w:ilvl="0" w:tentative="0">
      <w:start w:val="2"/>
      <w:numFmt w:val="decimal"/>
      <w:lvlText w:val="%1."/>
      <w:lvlJc w:val="left"/>
      <w:pPr>
        <w:tabs>
          <w:tab w:val="left" w:pos="312"/>
        </w:tabs>
      </w:pPr>
    </w:lvl>
  </w:abstractNum>
  <w:abstractNum w:abstractNumId="4">
    <w:nsid w:val="2B1B59C3"/>
    <w:multiLevelType w:val="multilevel"/>
    <w:tmpl w:val="2B1B59C3"/>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8C688E"/>
    <w:multiLevelType w:val="singleLevel"/>
    <w:tmpl w:val="2E8C688E"/>
    <w:lvl w:ilvl="0" w:tentative="0">
      <w:start w:val="1"/>
      <w:numFmt w:val="decimal"/>
      <w:suff w:val="nothing"/>
      <w:lvlText w:val="%1、"/>
      <w:lvlJc w:val="left"/>
    </w:lvl>
  </w:abstractNum>
  <w:abstractNum w:abstractNumId="6">
    <w:nsid w:val="40A656B7"/>
    <w:multiLevelType w:val="multilevel"/>
    <w:tmpl w:val="40A656B7"/>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9D18379"/>
    <w:multiLevelType w:val="singleLevel"/>
    <w:tmpl w:val="49D18379"/>
    <w:lvl w:ilvl="0" w:tentative="0">
      <w:start w:val="1"/>
      <w:numFmt w:val="decimal"/>
      <w:pStyle w:val="27"/>
      <w:lvlText w:val="%1."/>
      <w:lvlJc w:val="left"/>
      <w:pPr>
        <w:tabs>
          <w:tab w:val="left" w:pos="312"/>
        </w:tabs>
      </w:pPr>
    </w:lvl>
  </w:abstractNum>
  <w:abstractNum w:abstractNumId="8">
    <w:nsid w:val="530CA20C"/>
    <w:multiLevelType w:val="singleLevel"/>
    <w:tmpl w:val="530CA20C"/>
    <w:lvl w:ilvl="0" w:tentative="0">
      <w:start w:val="2"/>
      <w:numFmt w:val="chineseCounting"/>
      <w:suff w:val="nothing"/>
      <w:lvlText w:val="%1、"/>
      <w:lvlJc w:val="left"/>
      <w:rPr>
        <w:rFonts w:hint="eastAsia"/>
      </w:rPr>
    </w:lvl>
  </w:abstractNum>
  <w:abstractNum w:abstractNumId="9">
    <w:nsid w:val="58AF8588"/>
    <w:multiLevelType w:val="singleLevel"/>
    <w:tmpl w:val="58AF8588"/>
    <w:lvl w:ilvl="0" w:tentative="0">
      <w:start w:val="2"/>
      <w:numFmt w:val="chineseCounting"/>
      <w:suff w:val="nothing"/>
      <w:lvlText w:val="%1、"/>
      <w:lvlJc w:val="left"/>
      <w:rPr>
        <w:rFonts w:ascii="宋体" w:hAnsi="宋体" w:eastAsia="宋体"/>
        <w:b/>
        <w:sz w:val="28"/>
        <w:szCs w:val="28"/>
      </w:rPr>
    </w:lvl>
  </w:abstractNum>
  <w:abstractNum w:abstractNumId="10">
    <w:nsid w:val="60B14DF8"/>
    <w:multiLevelType w:val="singleLevel"/>
    <w:tmpl w:val="60B14DF8"/>
    <w:lvl w:ilvl="0" w:tentative="0">
      <w:start w:val="1"/>
      <w:numFmt w:val="decimal"/>
      <w:suff w:val="nothing"/>
      <w:lvlText w:val="（%1）"/>
      <w:lvlJc w:val="left"/>
    </w:lvl>
  </w:abstractNum>
  <w:abstractNum w:abstractNumId="11">
    <w:nsid w:val="6421252B"/>
    <w:multiLevelType w:val="multilevel"/>
    <w:tmpl w:val="6421252B"/>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AE109E4"/>
    <w:multiLevelType w:val="multilevel"/>
    <w:tmpl w:val="6AE109E4"/>
    <w:lvl w:ilvl="0" w:tentative="0">
      <w:start w:val="1"/>
      <w:numFmt w:val="bullet"/>
      <w:lvlText w:val="□"/>
      <w:lvlJc w:val="left"/>
      <w:pPr>
        <w:tabs>
          <w:tab w:val="left" w:pos="360"/>
        </w:tabs>
        <w:ind w:left="360" w:hanging="36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6CD5C276"/>
    <w:multiLevelType w:val="singleLevel"/>
    <w:tmpl w:val="6CD5C276"/>
    <w:lvl w:ilvl="0" w:tentative="0">
      <w:start w:val="6"/>
      <w:numFmt w:val="chineseCounting"/>
      <w:suff w:val="nothing"/>
      <w:lvlText w:val="%1、"/>
      <w:lvlJc w:val="left"/>
      <w:rPr>
        <w:rFonts w:hint="eastAsia"/>
      </w:rPr>
    </w:lvl>
  </w:abstractNum>
  <w:num w:numId="1">
    <w:abstractNumId w:val="7"/>
  </w:num>
  <w:num w:numId="2">
    <w:abstractNumId w:val="10"/>
  </w:num>
  <w:num w:numId="3">
    <w:abstractNumId w:val="3"/>
  </w:num>
  <w:num w:numId="4">
    <w:abstractNumId w:val="0"/>
  </w:num>
  <w:num w:numId="5">
    <w:abstractNumId w:val="13"/>
  </w:num>
  <w:num w:numId="6">
    <w:abstractNumId w:val="9"/>
  </w:num>
  <w:num w:numId="7">
    <w:abstractNumId w:val="12"/>
  </w:num>
  <w:num w:numId="8">
    <w:abstractNumId w:val="8"/>
  </w:num>
  <w:num w:numId="9">
    <w:abstractNumId w:val="5"/>
  </w:num>
  <w:num w:numId="10">
    <w:abstractNumId w:val="4"/>
  </w:num>
  <w:num w:numId="11">
    <w:abstractNumId w:val="1"/>
  </w:num>
  <w:num w:numId="12">
    <w:abstractNumId w:val="11"/>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0ODg2YmRmNGFiMTMzY2JkZDc5NjRkNjkwY2I5ZmYifQ=="/>
  </w:docVars>
  <w:rsids>
    <w:rsidRoot w:val="00863B1D"/>
    <w:rsid w:val="00005EC2"/>
    <w:rsid w:val="001476B3"/>
    <w:rsid w:val="001E71D7"/>
    <w:rsid w:val="00247538"/>
    <w:rsid w:val="00306DFB"/>
    <w:rsid w:val="003F72BC"/>
    <w:rsid w:val="0046476B"/>
    <w:rsid w:val="00484A7A"/>
    <w:rsid w:val="00523577"/>
    <w:rsid w:val="00636A63"/>
    <w:rsid w:val="00703FCC"/>
    <w:rsid w:val="00863B1D"/>
    <w:rsid w:val="008F3A79"/>
    <w:rsid w:val="009054AD"/>
    <w:rsid w:val="00973A50"/>
    <w:rsid w:val="00983335"/>
    <w:rsid w:val="009C0741"/>
    <w:rsid w:val="00A14DDE"/>
    <w:rsid w:val="00A1646E"/>
    <w:rsid w:val="00B62941"/>
    <w:rsid w:val="00C7211C"/>
    <w:rsid w:val="00D30A69"/>
    <w:rsid w:val="00E75D41"/>
    <w:rsid w:val="00EF1E79"/>
    <w:rsid w:val="00F108AB"/>
    <w:rsid w:val="00F5580A"/>
    <w:rsid w:val="01657144"/>
    <w:rsid w:val="09CC173D"/>
    <w:rsid w:val="0DA75968"/>
    <w:rsid w:val="0E621132"/>
    <w:rsid w:val="0EDB59B8"/>
    <w:rsid w:val="103B4960"/>
    <w:rsid w:val="10BE169F"/>
    <w:rsid w:val="11FF551A"/>
    <w:rsid w:val="134E139B"/>
    <w:rsid w:val="13A75E69"/>
    <w:rsid w:val="142677B2"/>
    <w:rsid w:val="176C1666"/>
    <w:rsid w:val="186D47BD"/>
    <w:rsid w:val="19D6208B"/>
    <w:rsid w:val="1A332204"/>
    <w:rsid w:val="1B07007A"/>
    <w:rsid w:val="1C767B21"/>
    <w:rsid w:val="1CB83AD1"/>
    <w:rsid w:val="20707A8C"/>
    <w:rsid w:val="2296771B"/>
    <w:rsid w:val="22DE6D31"/>
    <w:rsid w:val="24292648"/>
    <w:rsid w:val="259636EB"/>
    <w:rsid w:val="26B855B1"/>
    <w:rsid w:val="273B094A"/>
    <w:rsid w:val="29314332"/>
    <w:rsid w:val="2F171130"/>
    <w:rsid w:val="332B2A40"/>
    <w:rsid w:val="34434136"/>
    <w:rsid w:val="34B3271D"/>
    <w:rsid w:val="3581314A"/>
    <w:rsid w:val="3C541A88"/>
    <w:rsid w:val="3D707C48"/>
    <w:rsid w:val="401D3E7D"/>
    <w:rsid w:val="40C91210"/>
    <w:rsid w:val="42BA5602"/>
    <w:rsid w:val="42D27338"/>
    <w:rsid w:val="43FF43ED"/>
    <w:rsid w:val="44BA6EFA"/>
    <w:rsid w:val="44E42A8C"/>
    <w:rsid w:val="46405A01"/>
    <w:rsid w:val="475443C7"/>
    <w:rsid w:val="496D2012"/>
    <w:rsid w:val="4BE64A79"/>
    <w:rsid w:val="4C15753C"/>
    <w:rsid w:val="4E6C3227"/>
    <w:rsid w:val="4EBA2E12"/>
    <w:rsid w:val="4F493C9D"/>
    <w:rsid w:val="51303877"/>
    <w:rsid w:val="53D65728"/>
    <w:rsid w:val="54626103"/>
    <w:rsid w:val="57547758"/>
    <w:rsid w:val="589A416D"/>
    <w:rsid w:val="5A0F62C4"/>
    <w:rsid w:val="5A1B414B"/>
    <w:rsid w:val="5C522650"/>
    <w:rsid w:val="5C822847"/>
    <w:rsid w:val="61F65C0F"/>
    <w:rsid w:val="627806C9"/>
    <w:rsid w:val="631847CF"/>
    <w:rsid w:val="64486538"/>
    <w:rsid w:val="65565DB0"/>
    <w:rsid w:val="65B35574"/>
    <w:rsid w:val="66096A3F"/>
    <w:rsid w:val="673F37C2"/>
    <w:rsid w:val="677A37EC"/>
    <w:rsid w:val="678D6F18"/>
    <w:rsid w:val="6A27531B"/>
    <w:rsid w:val="6A3115D3"/>
    <w:rsid w:val="6A7249FB"/>
    <w:rsid w:val="700E5694"/>
    <w:rsid w:val="70B44D7E"/>
    <w:rsid w:val="72236161"/>
    <w:rsid w:val="72303120"/>
    <w:rsid w:val="78C80EDF"/>
    <w:rsid w:val="7A4B2679"/>
    <w:rsid w:val="7B92225E"/>
    <w:rsid w:val="7DBC3708"/>
    <w:rsid w:val="7E3D31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keepNext/>
      <w:framePr w:hSpace="180" w:wrap="around" w:vAnchor="page" w:hAnchor="margin" w:xAlign="center" w:y="1248"/>
      <w:spacing w:line="240" w:lineRule="atLeast"/>
      <w:jc w:val="center"/>
      <w:outlineLvl w:val="0"/>
    </w:pPr>
    <w:rPr>
      <w:b/>
      <w:bCs/>
      <w:sz w:val="24"/>
      <w:szCs w:val="21"/>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after="260" w:line="413" w:lineRule="auto"/>
      <w:outlineLvl w:val="2"/>
    </w:pPr>
    <w:rPr>
      <w:b/>
      <w:sz w:val="32"/>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style>
  <w:style w:type="paragraph" w:styleId="6">
    <w:name w:val="Salutation"/>
    <w:basedOn w:val="1"/>
    <w:next w:val="1"/>
    <w:autoRedefine/>
    <w:qFormat/>
    <w:uiPriority w:val="0"/>
  </w:style>
  <w:style w:type="paragraph" w:styleId="7">
    <w:name w:val="Closing"/>
    <w:basedOn w:val="1"/>
    <w:autoRedefine/>
    <w:qFormat/>
    <w:uiPriority w:val="0"/>
    <w:pPr>
      <w:ind w:left="100" w:leftChars="2100"/>
    </w:pPr>
  </w:style>
  <w:style w:type="paragraph" w:styleId="8">
    <w:name w:val="Body Text"/>
    <w:basedOn w:val="1"/>
    <w:autoRedefine/>
    <w:qFormat/>
    <w:uiPriority w:val="0"/>
    <w:rPr>
      <w:sz w:val="18"/>
    </w:rPr>
  </w:style>
  <w:style w:type="paragraph" w:styleId="9">
    <w:name w:val="Body Text Indent"/>
    <w:basedOn w:val="1"/>
    <w:autoRedefine/>
    <w:qFormat/>
    <w:uiPriority w:val="0"/>
    <w:pPr>
      <w:spacing w:line="360" w:lineRule="auto"/>
      <w:ind w:firstLine="420" w:firstLineChars="200"/>
    </w:pPr>
  </w:style>
  <w:style w:type="paragraph" w:styleId="10">
    <w:name w:val="toc 3"/>
    <w:basedOn w:val="1"/>
    <w:next w:val="1"/>
    <w:autoRedefine/>
    <w:qFormat/>
    <w:uiPriority w:val="0"/>
    <w:pPr>
      <w:ind w:left="840" w:leftChars="400"/>
    </w:pPr>
  </w:style>
  <w:style w:type="paragraph" w:styleId="11">
    <w:name w:val="Balloon Text"/>
    <w:basedOn w:val="1"/>
    <w:link w:val="28"/>
    <w:autoRedefine/>
    <w:qFormat/>
    <w:uiPriority w:val="0"/>
    <w:rPr>
      <w:sz w:val="18"/>
      <w:szCs w:val="18"/>
    </w:rPr>
  </w:style>
  <w:style w:type="paragraph" w:styleId="12">
    <w:name w:val="footer"/>
    <w:basedOn w:val="1"/>
    <w:autoRedefine/>
    <w:qFormat/>
    <w:uiPriority w:val="0"/>
    <w:pPr>
      <w:tabs>
        <w:tab w:val="center" w:pos="4153"/>
        <w:tab w:val="right" w:pos="8306"/>
      </w:tabs>
      <w:snapToGrid w:val="0"/>
    </w:pPr>
    <w:rPr>
      <w:sz w:val="18"/>
      <w:szCs w:val="18"/>
    </w:rPr>
  </w:style>
  <w:style w:type="paragraph" w:styleId="13">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0"/>
  </w:style>
  <w:style w:type="paragraph" w:styleId="15">
    <w:name w:val="Subtitle"/>
    <w:basedOn w:val="1"/>
    <w:autoRedefine/>
    <w:qFormat/>
    <w:uiPriority w:val="0"/>
    <w:pPr>
      <w:jc w:val="center"/>
    </w:pPr>
    <w:rPr>
      <w:b/>
      <w:bCs/>
    </w:rPr>
  </w:style>
  <w:style w:type="paragraph" w:styleId="16">
    <w:name w:val="toc 2"/>
    <w:basedOn w:val="1"/>
    <w:next w:val="1"/>
    <w:autoRedefine/>
    <w:qFormat/>
    <w:uiPriority w:val="0"/>
    <w:pPr>
      <w:ind w:left="420" w:leftChars="200"/>
    </w:pPr>
  </w:style>
  <w:style w:type="paragraph" w:styleId="17">
    <w:name w:val="Normal (Web)"/>
    <w:basedOn w:val="1"/>
    <w:autoRedefine/>
    <w:qFormat/>
    <w:uiPriority w:val="99"/>
    <w:pPr>
      <w:spacing w:beforeAutospacing="1" w:afterAutospacing="1"/>
    </w:pPr>
    <w:rPr>
      <w:kern w:val="0"/>
      <w:sz w:val="24"/>
    </w:rPr>
  </w:style>
  <w:style w:type="paragraph" w:styleId="18">
    <w:name w:val="Title"/>
    <w:basedOn w:val="1"/>
    <w:next w:val="1"/>
    <w:autoRedefine/>
    <w:qFormat/>
    <w:uiPriority w:val="10"/>
    <w:pPr>
      <w:spacing w:before="240" w:after="60"/>
      <w:jc w:val="center"/>
      <w:outlineLvl w:val="0"/>
    </w:pPr>
    <w:rPr>
      <w:rFonts w:asciiTheme="majorHAnsi" w:hAnsiTheme="majorHAnsi" w:cstheme="majorBidi"/>
      <w:b/>
      <w:bCs/>
      <w:sz w:val="32"/>
      <w:szCs w:val="32"/>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0"/>
    <w:rPr>
      <w:b/>
    </w:rPr>
  </w:style>
  <w:style w:type="character" w:styleId="23">
    <w:name w:val="Hyperlink"/>
    <w:autoRedefine/>
    <w:qFormat/>
    <w:uiPriority w:val="0"/>
    <w:rPr>
      <w:color w:val="0000FF"/>
      <w:u w:val="single"/>
    </w:rPr>
  </w:style>
  <w:style w:type="paragraph" w:styleId="24">
    <w:name w:val="List Paragraph"/>
    <w:basedOn w:val="1"/>
    <w:autoRedefine/>
    <w:qFormat/>
    <w:uiPriority w:val="34"/>
    <w:pPr>
      <w:ind w:firstLine="420" w:firstLineChars="200"/>
    </w:pPr>
    <w:rPr>
      <w:rFonts w:asciiTheme="minorEastAsia" w:hAnsiTheme="minorEastAsia" w:eastAsiaTheme="minorEastAsia" w:cstheme="minorEastAsia"/>
      <w:color w:val="FF0000"/>
    </w:rPr>
  </w:style>
  <w:style w:type="paragraph" w:customStyle="1" w:styleId="25">
    <w:name w:val="Body text|1"/>
    <w:basedOn w:val="1"/>
    <w:autoRedefine/>
    <w:qFormat/>
    <w:uiPriority w:val="0"/>
    <w:pPr>
      <w:spacing w:line="360" w:lineRule="auto"/>
      <w:ind w:firstLine="400"/>
    </w:pPr>
    <w:rPr>
      <w:rFonts w:ascii="宋体" w:hAnsi="宋体" w:cs="宋体"/>
      <w:sz w:val="20"/>
      <w:szCs w:val="20"/>
      <w:lang w:val="zh-TW" w:eastAsia="zh-TW" w:bidi="zh-TW"/>
    </w:rPr>
  </w:style>
  <w:style w:type="paragraph" w:customStyle="1" w:styleId="26">
    <w:name w:val="Table Paragraph"/>
    <w:basedOn w:val="1"/>
    <w:autoRedefine/>
    <w:qFormat/>
    <w:uiPriority w:val="1"/>
    <w:pPr>
      <w:ind w:left="110"/>
    </w:pPr>
    <w:rPr>
      <w:rFonts w:ascii="宋体" w:hAnsi="宋体" w:cs="宋体"/>
      <w:lang w:val="zh-CN" w:bidi="zh-CN"/>
    </w:rPr>
  </w:style>
  <w:style w:type="paragraph" w:customStyle="1" w:styleId="27">
    <w:name w:val="字母编号列项（一级）"/>
    <w:autoRedefine/>
    <w:qFormat/>
    <w:uiPriority w:val="0"/>
    <w:pPr>
      <w:numPr>
        <w:ilvl w:val="0"/>
        <w:numId w:val="1"/>
      </w:numPr>
      <w:tabs>
        <w:tab w:val="left" w:pos="840"/>
      </w:tabs>
      <w:jc w:val="both"/>
    </w:pPr>
    <w:rPr>
      <w:rFonts w:ascii="宋体" w:hAnsi="Times New Roman" w:eastAsia="宋体" w:cs="Times New Roman"/>
      <w:sz w:val="21"/>
      <w:lang w:val="en-US" w:eastAsia="zh-CN" w:bidi="ar-SA"/>
    </w:rPr>
  </w:style>
  <w:style w:type="character" w:customStyle="1" w:styleId="28">
    <w:name w:val="批注框文本 Char"/>
    <w:basedOn w:val="21"/>
    <w:link w:val="11"/>
    <w:autoRedefine/>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3814</Words>
  <Characters>21740</Characters>
  <Lines>181</Lines>
  <Paragraphs>51</Paragraphs>
  <TotalTime>31</TotalTime>
  <ScaleCrop>false</ScaleCrop>
  <LinksUpToDate>false</LinksUpToDate>
  <CharactersWithSpaces>25503</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2020-07-17T02:39:00Z</dcterms:created>
  <dc:creator>Administrator</dc:creator>
  <cp:lastModifiedBy>雪芬</cp:lastModifiedBy>
  <cp:lastPrinted>2024-03-11T03:04:00Z</cp:lastPrinted>
  <dcterms:modified xsi:type="dcterms:W3CDTF">2024-03-19T01:40:46Z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810319E87B474E03937B51471A7FA9E4</vt:lpwstr>
  </property>
</Properties>
</file>