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sz w:val="22"/>
          <w:szCs w:val="22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22"/>
          <w:szCs w:val="22"/>
          <w:highlight w:val="none"/>
          <w:lang w:val="en-US" w:eastAsia="zh-CN"/>
        </w:rPr>
        <w:t>深圳市人民医院台式电脑主机等采购项目询价清单</w:t>
      </w:r>
    </w:p>
    <w:bookmarkEnd w:id="0"/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sz w:val="22"/>
          <w:szCs w:val="22"/>
          <w:highlight w:val="none"/>
          <w:lang w:val="en-US" w:eastAsia="zh-CN"/>
        </w:rPr>
        <w:t>台式电脑主机显示器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highlight w:val="none"/>
        </w:rPr>
        <w:t>参考型号：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highlight w:val="yellow"/>
          <w:lang w:val="en-US" w:eastAsia="zh-CN"/>
        </w:rPr>
        <w:t>联想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highlight w:val="yellow"/>
        </w:rPr>
        <w:t>启天M450-A308(C)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highlight w:val="none"/>
        </w:rPr>
        <w:t xml:space="preserve">  </w:t>
      </w:r>
    </w:p>
    <w:p>
      <w:pPr>
        <w:numPr>
          <w:ilvl w:val="0"/>
          <w:numId w:val="0"/>
        </w:numPr>
        <w:rPr>
          <w:rFonts w:hint="eastAsia" w:eastAsiaTheme="minorEastAsia"/>
          <w:b/>
          <w:sz w:val="21"/>
          <w:szCs w:val="21"/>
          <w:highlight w:val="none"/>
          <w:lang w:val="en-US" w:eastAsia="zh-CN"/>
        </w:rPr>
      </w:pPr>
      <w:r>
        <w:rPr>
          <w:b/>
          <w:sz w:val="21"/>
          <w:szCs w:val="21"/>
          <w:highlight w:val="none"/>
        </w:rPr>
        <w:t xml:space="preserve"> </w:t>
      </w:r>
      <w:r>
        <w:rPr>
          <w:rFonts w:hint="eastAsia"/>
          <w:b/>
          <w:sz w:val="21"/>
          <w:szCs w:val="21"/>
          <w:highlight w:val="none"/>
          <w:lang w:val="en-US" w:eastAsia="zh-CN"/>
        </w:rPr>
        <w:t xml:space="preserve"> </w:t>
      </w:r>
    </w:p>
    <w:tbl>
      <w:tblPr>
        <w:tblStyle w:val="4"/>
        <w:tblW w:w="52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项 目</w:t>
            </w:r>
          </w:p>
        </w:tc>
        <w:tc>
          <w:tcPr>
            <w:tcW w:w="4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技术规格要求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CPU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≥Intel酷睿i5-12400（主频2.5GHz,6核心）及以上处理器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主板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≥Intel B660及以上芯片组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内存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16G DDR4 3200MHz 内存，最大支持32G内存容量；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显卡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集成显卡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声卡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集成声卡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硬盘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512G SSD M.2 +1TB HDD硬盘；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网卡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2.5G以太网卡；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扩展槽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1个PCI-E*16、1个PCI-E*1；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键盘、鼠标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原装有线键鼠；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接口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前置：2个USB3.2 Gen 1；2个音频接口；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后置：2个USB3.2 Gen 1、2个USB2.0；1个VGA；1个HDMI；2个PS2接口，1个串口，1个网络接口，1个音频接口；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显示器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23.8寸显示器，分辨率1920*1080，需和电脑主机为同一品牌；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电源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5B9BD5" w:themeColor="accent1"/>
                <w:kern w:val="0"/>
                <w:sz w:val="21"/>
                <w:szCs w:val="2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 xml:space="preserve">110/220V 260W 节能电源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>认证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5B9BD5" w:themeColor="accent1"/>
                <w:kern w:val="0"/>
                <w:sz w:val="21"/>
                <w:szCs w:val="2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highlight w:val="none"/>
              </w:rPr>
              <w:t xml:space="preserve">3C认证，节能认证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操作系统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预装正版 Win 11 Pro 操作系统，原厂800或400电话可查询真伪，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出厂清单可查；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安全特性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标配USB智能屏蔽技术，有效防止数据泄露；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机箱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  <w:t>机箱:机箱≥8L 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服务</w:t>
            </w:r>
          </w:p>
        </w:tc>
        <w:tc>
          <w:tcPr>
            <w:tcW w:w="4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原厂提供五年上门服务。</w:t>
            </w:r>
          </w:p>
        </w:tc>
      </w:tr>
    </w:tbl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b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  <w:t xml:space="preserve">报价明细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75"/>
        <w:gridCol w:w="1109"/>
        <w:gridCol w:w="1283"/>
        <w:gridCol w:w="1292"/>
        <w:gridCol w:w="866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报价单位信息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单位名称</w:t>
            </w:r>
          </w:p>
        </w:tc>
        <w:tc>
          <w:tcPr>
            <w:tcW w:w="1775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1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报价人姓名</w:t>
            </w:r>
          </w:p>
        </w:tc>
        <w:tc>
          <w:tcPr>
            <w:tcW w:w="128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215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报价人联系方式</w:t>
            </w:r>
          </w:p>
        </w:tc>
        <w:tc>
          <w:tcPr>
            <w:tcW w:w="1307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报价明细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序号</w:t>
            </w:r>
          </w:p>
        </w:tc>
        <w:tc>
          <w:tcPr>
            <w:tcW w:w="17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项目名称</w:t>
            </w:r>
          </w:p>
        </w:tc>
        <w:tc>
          <w:tcPr>
            <w:tcW w:w="11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单位</w:t>
            </w:r>
          </w:p>
        </w:tc>
        <w:tc>
          <w:tcPr>
            <w:tcW w:w="128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数量</w:t>
            </w:r>
          </w:p>
        </w:tc>
        <w:tc>
          <w:tcPr>
            <w:tcW w:w="129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 xml:space="preserve"> 品牌及型号</w:t>
            </w:r>
          </w:p>
        </w:tc>
        <w:tc>
          <w:tcPr>
            <w:tcW w:w="8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30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7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台式电脑主机</w:t>
            </w:r>
          </w:p>
        </w:tc>
        <w:tc>
          <w:tcPr>
            <w:tcW w:w="11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80</w:t>
            </w:r>
          </w:p>
        </w:tc>
        <w:tc>
          <w:tcPr>
            <w:tcW w:w="1292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8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17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显示器</w:t>
            </w:r>
          </w:p>
        </w:tc>
        <w:tc>
          <w:tcPr>
            <w:tcW w:w="1109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台</w:t>
            </w:r>
          </w:p>
        </w:tc>
        <w:tc>
          <w:tcPr>
            <w:tcW w:w="1283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80</w:t>
            </w:r>
          </w:p>
        </w:tc>
        <w:tc>
          <w:tcPr>
            <w:tcW w:w="1292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8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307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总报价（元）：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default" w:ascii="仿宋" w:hAnsi="仿宋" w:eastAsia="仿宋" w:cs="仿宋"/>
          <w:b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1"/>
          <w:szCs w:val="21"/>
          <w:highlight w:val="none"/>
          <w:lang w:val="en-US" w:eastAsia="zh-CN"/>
        </w:rPr>
        <w:t>其他三甲医院同型号台式机销售记录资料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E0CF1"/>
    <w:multiLevelType w:val="singleLevel"/>
    <w:tmpl w:val="0B1E0CF1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lY2VjZTE0NDBiOTFmYTI5ZWQ4OWNiM2I3MjJkNzAifQ=="/>
  </w:docVars>
  <w:rsids>
    <w:rsidRoot w:val="004459DA"/>
    <w:rsid w:val="00013C87"/>
    <w:rsid w:val="00075E2A"/>
    <w:rsid w:val="000C4417"/>
    <w:rsid w:val="00132C88"/>
    <w:rsid w:val="00145EB3"/>
    <w:rsid w:val="00232675"/>
    <w:rsid w:val="00292CF2"/>
    <w:rsid w:val="00295591"/>
    <w:rsid w:val="002D72C1"/>
    <w:rsid w:val="002F181F"/>
    <w:rsid w:val="00395A16"/>
    <w:rsid w:val="00423F9C"/>
    <w:rsid w:val="004459DA"/>
    <w:rsid w:val="00490D6B"/>
    <w:rsid w:val="004C7F7B"/>
    <w:rsid w:val="0056415E"/>
    <w:rsid w:val="00564454"/>
    <w:rsid w:val="005C46CE"/>
    <w:rsid w:val="005E220B"/>
    <w:rsid w:val="00612169"/>
    <w:rsid w:val="006146A0"/>
    <w:rsid w:val="006D2964"/>
    <w:rsid w:val="00755331"/>
    <w:rsid w:val="007A3909"/>
    <w:rsid w:val="007E0D5D"/>
    <w:rsid w:val="007F22F0"/>
    <w:rsid w:val="007F29CD"/>
    <w:rsid w:val="007F59D3"/>
    <w:rsid w:val="008742B3"/>
    <w:rsid w:val="00875BAE"/>
    <w:rsid w:val="0089412B"/>
    <w:rsid w:val="008C138F"/>
    <w:rsid w:val="008E7041"/>
    <w:rsid w:val="00920A31"/>
    <w:rsid w:val="009D2AFA"/>
    <w:rsid w:val="009D41FE"/>
    <w:rsid w:val="009F3C3B"/>
    <w:rsid w:val="00A36C80"/>
    <w:rsid w:val="00A55AFE"/>
    <w:rsid w:val="00A61565"/>
    <w:rsid w:val="00AD31E9"/>
    <w:rsid w:val="00B2050A"/>
    <w:rsid w:val="00B5316D"/>
    <w:rsid w:val="00B963B0"/>
    <w:rsid w:val="00C242A2"/>
    <w:rsid w:val="00C3424B"/>
    <w:rsid w:val="00C472B5"/>
    <w:rsid w:val="00C73940"/>
    <w:rsid w:val="00CB3394"/>
    <w:rsid w:val="00CC7BA2"/>
    <w:rsid w:val="00D774C4"/>
    <w:rsid w:val="00D86F54"/>
    <w:rsid w:val="00E35E91"/>
    <w:rsid w:val="00E850DB"/>
    <w:rsid w:val="00EA6F90"/>
    <w:rsid w:val="00ED543D"/>
    <w:rsid w:val="00F1097D"/>
    <w:rsid w:val="00F12E77"/>
    <w:rsid w:val="00F14357"/>
    <w:rsid w:val="00F352C2"/>
    <w:rsid w:val="00F41AA3"/>
    <w:rsid w:val="00F67637"/>
    <w:rsid w:val="0C101939"/>
    <w:rsid w:val="1D5C770A"/>
    <w:rsid w:val="61F07B2A"/>
    <w:rsid w:val="6A9F7946"/>
    <w:rsid w:val="7B3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8193-8302-4A19-A43E-42D3E3AB9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2024-01-24T03:02:00Z</dcterms:created>
  <dc:creator>Wudong WD1 Liu</dc:creator>
  <cp:lastModifiedBy>Alexis-珺</cp:lastModifiedBy>
  <dcterms:modified xsi:type="dcterms:W3CDTF">2024-02-18T00:53:40Z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AF94E6E636AF4FD8BC0F151FB929E559_13</vt:lpwstr>
  </property>
</Properties>
</file>