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Lines="0" w:afterLines="0" w:line="580" w:lineRule="exact"/>
        <w:jc w:val="center"/>
        <w:textAlignment w:val="auto"/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深圳市人民医院限制类技术培训进修须知</w:t>
      </w: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Lines="0" w:afterLines="0" w:line="580" w:lineRule="exact"/>
        <w:ind w:firstLine="640" w:firstLineChars="200"/>
        <w:textAlignment w:val="auto"/>
        <w:rPr>
          <w:rFonts w:hint="eastAsia" w:ascii="黑体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一、申请人员</w:t>
      </w:r>
      <w:r>
        <w:rPr>
          <w:rFonts w:hint="eastAsia" w:ascii="黑体" w:hAnsi="Times New Roman" w:eastAsia="黑体" w:cs="Times New Roman"/>
          <w:sz w:val="32"/>
          <w:szCs w:val="32"/>
          <w:lang w:eastAsia="zh-CN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1、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原则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上需为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二级以上医院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在岗的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医务人员，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且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年龄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≤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 xml:space="preserve"> 5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2、不接受跨专业进修申请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具体资质要求参考各培训基地发布招生简章；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3、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我院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医联体协议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单位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学员，上述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条件可适当放宽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beforeLines="0" w:afterLines="0" w:line="580" w:lineRule="exact"/>
        <w:ind w:firstLine="640" w:firstLineChars="200"/>
        <w:textAlignment w:val="auto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进修时间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Lines="0" w:afterLines="0" w:line="580" w:lineRule="exact"/>
        <w:ind w:firstLine="628" w:firstLineChars="200"/>
        <w:textAlignment w:val="auto"/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1、按限制类培训基地要求，一般3-6个月，不得短于3个月；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2、期满且考核合格者，方予颁发结业证书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Lines="0" w:afterLines="0" w:line="580" w:lineRule="exact"/>
        <w:ind w:firstLine="640" w:firstLineChars="200"/>
        <w:textAlignment w:val="auto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三、报到说明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1、线上报名：学员下载并填写《深圳市人民医院限制类医疗技术培训班报名表》，同时上传毕业证、医师资格证、医师执业证、取得的最高级别职称资格证、身份证的电子版至培训招生简章所指定邮箱，完成网上报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2、录取后来院报到须知：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pacing w:val="-3"/>
          <w:sz w:val="32"/>
          <w:szCs w:val="32"/>
          <w:lang w:val="en-US" w:eastAsia="zh-CN"/>
        </w:rPr>
        <w:t>①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报到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地点：深圳市人民医院 9 栋行政楼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楼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医务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部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316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 xml:space="preserve"> 室（请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于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西侧电梯上）；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pacing w:val="-3"/>
          <w:sz w:val="32"/>
          <w:szCs w:val="32"/>
          <w:lang w:eastAsia="zh-CN"/>
        </w:rPr>
        <w:t>②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报到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需携带资料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：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单位介绍信、个人报名表、身份证证件（原件及复印件）、 2寸正面免冠白底彩照 2 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Lines="0" w:afterLines="0" w:line="580" w:lineRule="exact"/>
        <w:ind w:firstLine="640" w:firstLineChars="200"/>
        <w:textAlignment w:val="auto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四、进修费用（暂行）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1、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1100 元/月，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2、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工牌工本费 30 元/人，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3、进修期间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食宿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需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Lines="0" w:afterLines="0" w:line="580" w:lineRule="exact"/>
        <w:ind w:firstLine="640" w:firstLineChars="200"/>
        <w:textAlignment w:val="auto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五、学员培训期间须知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1、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须遵守我院规章制度，服从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基地科室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的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工作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安排；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2、培训期间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只享受法定节假日，不享受探亲假、年休假等；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3、我院不接受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中途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要求更换或增加培训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专业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的申请；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4、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凡工作表现不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合格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，或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有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违反医院规章制度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的情况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，由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基地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上报，经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医务部审核、院领导批示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考虑予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终止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培训处理（已缴纳的培训费用将不予退还）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5、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如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遇特殊原因需终止培训情况：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pacing w:val="-3"/>
          <w:sz w:val="32"/>
          <w:szCs w:val="32"/>
          <w:lang w:val="en-US" w:eastAsia="zh-CN"/>
        </w:rPr>
        <w:t>①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向所在基地科室提交申请后报医务部审核批复；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pacing w:val="-3"/>
          <w:sz w:val="32"/>
          <w:szCs w:val="32"/>
          <w:lang w:val="en-US" w:eastAsia="zh-CN"/>
        </w:rPr>
        <w:t>②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此次已完成的培训时间可否延续计算，视基地招生简章相关规定；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pacing w:val="-3"/>
          <w:sz w:val="32"/>
          <w:szCs w:val="32"/>
          <w:lang w:val="en-US" w:eastAsia="zh-CN"/>
        </w:rPr>
        <w:t>③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此次培训费用按实际培训时间（月）计算。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医院地址：深圳市罗湖区东门北路 1017 号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深圳市人民医院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邮编：518020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联系电话：0755-2294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2886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 xml:space="preserve">  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医务部张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其他说明：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1、各培训基地联系人电话，请参见各基地招生简章；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2、深圳市人民医院对培训的相关规定等具有最终解释权。</w:t>
      </w:r>
    </w:p>
    <w:p>
      <w:pPr>
        <w:autoSpaceDN w:val="0"/>
        <w:spacing w:line="590" w:lineRule="exact"/>
        <w:ind w:firstLine="628" w:firstLineChars="200"/>
        <w:jc w:val="right"/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</w:pPr>
    </w:p>
    <w:p>
      <w:pPr>
        <w:autoSpaceDN w:val="0"/>
        <w:spacing w:line="590" w:lineRule="exact"/>
        <w:ind w:firstLine="628" w:firstLineChars="200"/>
        <w:jc w:val="right"/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eastAsia="zh-CN"/>
        </w:rPr>
        <w:t>深圳市人民医院</w:t>
      </w: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医务部</w:t>
      </w:r>
    </w:p>
    <w:p>
      <w:pPr>
        <w:autoSpaceDN w:val="0"/>
        <w:spacing w:line="590" w:lineRule="exact"/>
        <w:ind w:firstLine="628" w:firstLineChars="200"/>
        <w:jc w:val="right"/>
        <w:rPr>
          <w:rFonts w:hint="default" w:ascii="仿宋_GB2312" w:hAnsi="Times New Roman" w:eastAsia="仿宋_GB2312" w:cs="Times New Roman"/>
          <w:spacing w:val="-3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-3"/>
          <w:sz w:val="32"/>
          <w:szCs w:val="32"/>
          <w:lang w:val="en-US" w:eastAsia="zh-CN"/>
        </w:rPr>
        <w:t>2024.01.24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3866EF"/>
    <w:multiLevelType w:val="singleLevel"/>
    <w:tmpl w:val="883866E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NTJkOWQxZmJkNTU1OGFlODZmYjhkMTYyNzQ5N2YifQ=="/>
  </w:docVars>
  <w:rsids>
    <w:rsidRoot w:val="15A84BC3"/>
    <w:rsid w:val="04511685"/>
    <w:rsid w:val="06F7755F"/>
    <w:rsid w:val="0A945568"/>
    <w:rsid w:val="0F657A36"/>
    <w:rsid w:val="158A5A42"/>
    <w:rsid w:val="15A84BC3"/>
    <w:rsid w:val="27F35E57"/>
    <w:rsid w:val="313E2EB4"/>
    <w:rsid w:val="36BE50F4"/>
    <w:rsid w:val="37F52D97"/>
    <w:rsid w:val="38392C84"/>
    <w:rsid w:val="431B5DA8"/>
    <w:rsid w:val="57EE53E1"/>
    <w:rsid w:val="678278F4"/>
    <w:rsid w:val="6C7D026F"/>
    <w:rsid w:val="6D697DC9"/>
    <w:rsid w:val="6FB344DE"/>
    <w:rsid w:val="76796366"/>
    <w:rsid w:val="780C5213"/>
    <w:rsid w:val="7B8C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line="590" w:lineRule="exact"/>
      <w:jc w:val="left"/>
      <w:outlineLvl w:val="2"/>
    </w:pPr>
    <w:rPr>
      <w:rFonts w:eastAsia="仿宋_GB2312"/>
      <w:b/>
      <w:kern w:val="0"/>
      <w:sz w:val="32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2024-01-08T09:09:00Z</dcterms:created>
  <dc:creator>天天向上张小花</dc:creator>
  <cp:lastModifiedBy>天天向上张小花</cp:lastModifiedBy>
  <cp:lastPrinted>2024-01-24T01:25:00Z</cp:lastPrinted>
  <dcterms:modified xsi:type="dcterms:W3CDTF">2024-01-24T01:31:10Z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98BEF2BB596942A1BBA01DBA9DC596E9_13</vt:lpwstr>
  </property>
</Properties>
</file>