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both"/>
        <w:rPr>
          <w:b/>
          <w:bCs/>
          <w:szCs w:val="21"/>
        </w:rPr>
      </w:pPr>
      <w:r>
        <w:rPr>
          <w:b/>
          <w:bCs/>
          <w:szCs w:val="21"/>
        </w:rPr>
        <w:t>附件</w:t>
      </w:r>
      <w:r>
        <w:rPr>
          <w:rFonts w:hint="eastAsia"/>
          <w:b/>
          <w:bCs/>
          <w:szCs w:val="21"/>
          <w:lang w:val="en-US" w:eastAsia="zh-CN"/>
        </w:rPr>
        <w:t>3</w:t>
      </w:r>
      <w:bookmarkStart w:id="7" w:name="_GoBack"/>
      <w:bookmarkEnd w:id="7"/>
      <w:r>
        <w:rPr>
          <w:b/>
          <w:bCs/>
          <w:szCs w:val="21"/>
        </w:rPr>
        <w:t xml:space="preserve">： </w:t>
      </w:r>
    </w:p>
    <w:p>
      <w:pPr>
        <w:spacing w:after="156" w:afterLines="50" w:line="360" w:lineRule="auto"/>
        <w:ind w:firstLine="1807" w:firstLineChars="600"/>
        <w:jc w:val="both"/>
        <w:rPr>
          <w:b/>
          <w:bCs/>
          <w:szCs w:val="21"/>
        </w:rPr>
      </w:pPr>
      <w:r>
        <w:rPr>
          <w:rFonts w:hint="eastAsia"/>
          <w:b/>
          <w:bCs/>
          <w:sz w:val="30"/>
          <w:lang w:val="en-US" w:eastAsia="zh-CN"/>
        </w:rPr>
        <w:t>药物临床试验项目立项审批</w:t>
      </w:r>
      <w:r>
        <w:rPr>
          <w:b/>
          <w:bCs/>
          <w:sz w:val="30"/>
        </w:rPr>
        <w:t>表</w:t>
      </w:r>
    </w:p>
    <w:tbl>
      <w:tblPr>
        <w:tblStyle w:val="4"/>
        <w:tblW w:w="8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67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b/>
                <w:bCs/>
              </w:rPr>
              <w:t>A</w:t>
            </w:r>
            <w:r>
              <w:rPr>
                <w:rFonts w:hint="eastAsia"/>
                <w:b/>
                <w:bCs/>
                <w:lang w:val="en-US" w:eastAsia="zh-CN"/>
              </w:rPr>
              <w:t>.项目</w:t>
            </w:r>
            <w:r>
              <w:rPr>
                <w:b/>
                <w:bCs/>
              </w:rPr>
              <w:t>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hint="eastAsia"/>
                <w:lang w:val="en-US" w:eastAsia="zh-CN"/>
              </w:rPr>
              <w:t>试验</w:t>
            </w:r>
            <w:r>
              <w:t>方案名称：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试验方案编号：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t>该研究方案是否被其他伦理委员会暂停或否决过</w:t>
            </w:r>
            <w:r>
              <w:rPr>
                <w:rFonts w:hint="eastAsia"/>
                <w:lang w:eastAsia="zh-CN"/>
              </w:rPr>
              <w:t>：□</w:t>
            </w:r>
            <w:r>
              <w:t xml:space="preserve">是   </w:t>
            </w:r>
            <w:r>
              <w:rPr>
                <w:rFonts w:hint="eastAsia"/>
                <w:lang w:eastAsia="zh-CN"/>
              </w:rPr>
              <w:t>□</w:t>
            </w:r>
            <w:r>
              <w:t>否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项目参与情况：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单中心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多中心（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国际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国内）；本中心是：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组长/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参与单位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试验</w:t>
            </w:r>
            <w:r>
              <w:t>总受试者</w:t>
            </w:r>
            <w:r>
              <w:rPr>
                <w:rFonts w:hint="eastAsia"/>
                <w:lang w:val="en-US" w:eastAsia="zh-CN"/>
              </w:rPr>
              <w:t>例</w:t>
            </w:r>
            <w:r>
              <w:t>数：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例；</w:t>
            </w:r>
            <w:r>
              <w:t>本中心计划入组受试者</w:t>
            </w:r>
            <w:r>
              <w:rPr>
                <w:rFonts w:hint="eastAsia"/>
                <w:lang w:val="en-US" w:eastAsia="zh-CN"/>
              </w:rPr>
              <w:t>例</w:t>
            </w:r>
            <w:r>
              <w:t>数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研究对象：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健康</w:t>
            </w:r>
            <w:r>
              <w:t xml:space="preserve">人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t>病人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适应症：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t>研究</w:t>
            </w:r>
            <w:r>
              <w:rPr>
                <w:rFonts w:hint="eastAsia"/>
                <w:lang w:val="en-US" w:eastAsia="zh-CN"/>
              </w:rPr>
              <w:t>方法</w:t>
            </w:r>
            <w:r>
              <w:t>：</w:t>
            </w:r>
            <w:r>
              <w:rPr>
                <w:rFonts w:hint="eastAsia"/>
                <w:lang w:eastAsia="zh-CN"/>
              </w:rPr>
              <w:t>□</w:t>
            </w:r>
            <w:r>
              <w:t>干预性研究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□</w:t>
            </w:r>
            <w:r>
              <w:t>观察</w:t>
            </w:r>
            <w:r>
              <w:rPr>
                <w:rFonts w:hint="eastAsia"/>
                <w:lang w:val="en-US" w:eastAsia="zh-CN"/>
              </w:rPr>
              <w:t>性</w:t>
            </w:r>
            <w:r>
              <w:t>研究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□</w:t>
            </w:r>
            <w:r>
              <w:t>调查</w:t>
            </w:r>
            <w:r>
              <w:rPr>
                <w:rFonts w:hint="eastAsia"/>
                <w:lang w:val="en-US" w:eastAsia="zh-CN"/>
              </w:rPr>
              <w:t>性</w:t>
            </w:r>
            <w:r>
              <w:t xml:space="preserve">研究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诊断性研究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试验产品</w:t>
            </w:r>
          </w:p>
        </w:tc>
        <w:tc>
          <w:tcPr>
            <w:tcW w:w="671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hint="eastAsia"/>
                <w:lang w:val="en-US" w:eastAsia="zh-CN"/>
              </w:rPr>
              <w:t>试验药物</w:t>
            </w:r>
            <w:r>
              <w:t>名称(中/英/商品名)：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t>临床试验批件号</w:t>
            </w:r>
            <w:r>
              <w:rPr>
                <w:rFonts w:hint="eastAsia"/>
              </w:rPr>
              <w:t>/通知书号</w:t>
            </w:r>
            <w: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t>研究形式（在适当项目内打勾“√”）</w:t>
            </w:r>
          </w:p>
        </w:tc>
        <w:tc>
          <w:tcPr>
            <w:tcW w:w="671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t>药物临床试验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注册类</w:t>
            </w:r>
            <w:r>
              <w:rPr>
                <w:rFonts w:hint="eastAsia"/>
                <w:lang w:eastAsia="zh-CN"/>
              </w:rPr>
              <w:t>）</w:t>
            </w:r>
            <w:r>
              <w:t>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lang w:eastAsia="zh-CN"/>
              </w:rPr>
              <w:t>Ⅰ</w:t>
            </w:r>
            <w:r>
              <w:t xml:space="preserve">期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Ⅱ期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t>Ⅲ期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Ⅳ期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生物等效性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其他研究：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研究者发起的研究</w:t>
            </w:r>
            <w: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真实世界</w:t>
            </w:r>
            <w:r>
              <w:t>研究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 xml:space="preserve">申办者/单位地址：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 xml:space="preserve">申办者联系人：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电话：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    电邮：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CRO公司/地址：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hint="eastAsia"/>
                <w:lang w:val="en-US" w:eastAsia="zh-CN"/>
              </w:rPr>
              <w:t>启动专员</w:t>
            </w:r>
            <w:r>
              <w:t xml:space="preserve">姓名：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电话：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    电邮：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 xml:space="preserve">监查员姓名：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电话：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    电邮：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/>
                <w:b/>
                <w:bCs/>
                <w:lang w:val="en-US" w:eastAsia="zh-CN"/>
              </w:rPr>
              <w:t>B.</w:t>
            </w:r>
            <w:r>
              <w:rPr>
                <w:b/>
                <w:bCs/>
              </w:rPr>
              <w:t>研究者信息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t>主要研究者姓名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PI</w:t>
            </w:r>
            <w:r>
              <w:rPr>
                <w:rFonts w:hint="eastAsia"/>
                <w:lang w:eastAsia="zh-CN"/>
              </w:rPr>
              <w:t>）</w:t>
            </w:r>
            <w:r>
              <w:t>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lang w:val="en-US" w:eastAsia="zh-CN"/>
              </w:rPr>
              <w:t>备案专业名称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t>主要研究者联系电话：                   电邮：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hint="eastAsia"/>
                <w:lang w:val="en-US" w:eastAsia="zh-CN"/>
              </w:rPr>
              <w:t>PI</w:t>
            </w:r>
            <w:r>
              <w:t>指定联系人姓名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Sub-I</w:t>
            </w:r>
            <w:r>
              <w:rPr>
                <w:rFonts w:hint="eastAsia"/>
                <w:lang w:eastAsia="zh-CN"/>
              </w:rPr>
              <w:t>）</w:t>
            </w:r>
            <w:r>
              <w:t>：          电话：           电邮：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PI自评估：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1.PI备案的专业：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lang w:val="en-US" w:eastAsia="zh-CN"/>
              </w:rPr>
              <w:t>专业。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2.PI今年新承接的药物临床试验项目：    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Sub-I今年新承接的药物临床试验项目：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3.在研项目中存在竞争（如同靶点）的项目：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项；科室目前的适应症患者数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例/月，能否支撑本项目开展：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能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4.研究团队成员数量、资质和能力能否支撑本项目开展：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能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5.科室硬件设施设备能否支撑本项目开展：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能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6.PI是否同意承接本项临床试验：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同意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不同意。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主要研究者评估签名：                         日期：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kern w:val="0"/>
                <w:szCs w:val="21"/>
              </w:rPr>
              <w:t xml:space="preserve">   年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月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C.专业负责人审查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1.专业负责人评估该项临床试验在本专业科室能否完成：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能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2.专业负责人是否同意上述PI承接本项临床试验：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同意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不同意。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专业负责人评估签名：                         日期：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kern w:val="0"/>
                <w:szCs w:val="21"/>
              </w:rPr>
              <w:t xml:space="preserve">   年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月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D.机构办公室审查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1.</w:t>
            </w:r>
            <w:r>
              <w:rPr>
                <w:rFonts w:hint="eastAsia"/>
                <w:lang w:val="en-US" w:eastAsia="zh-CN"/>
              </w:rPr>
              <w:t>PI的备案信息是否正确：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2.PI是否承接了过多的临床试验项目（原则上当年新承接项目</w:t>
            </w:r>
            <w:r>
              <w:rPr>
                <w:rFonts w:hint="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不大于</w:t>
            </w:r>
            <w:r>
              <w:rPr>
                <w:rFonts w:hint="eastAsia"/>
                <w:lang w:val="en-US" w:eastAsia="zh-CN"/>
              </w:rPr>
              <w:t>15项）：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否；Sub-I是否承接了过多的临床试验项目（原则上当年新承接项目</w:t>
            </w:r>
            <w:r>
              <w:rPr>
                <w:rFonts w:hint="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不大于</w:t>
            </w:r>
            <w:r>
              <w:rPr>
                <w:rFonts w:hint="eastAsia"/>
                <w:lang w:val="en-US" w:eastAsia="zh-CN"/>
              </w:rPr>
              <w:t>10项）：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3.立项资料是否完整</w:t>
            </w:r>
            <w:r>
              <w:t>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否；立项资料是否规范：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4.立项审查讨论会意见：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同意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不同意；立项审查讨论会日期：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eastAsia"/>
              </w:rPr>
              <w:t>机构立项编号：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项目管理员签名：                         日期：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kern w:val="0"/>
                <w:szCs w:val="21"/>
              </w:rPr>
              <w:t xml:space="preserve">   年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月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6.机构办公室负责人是否同意上述PI承接本项临床试验：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同意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不同意。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机构办公室主任签名：                         日期：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kern w:val="0"/>
                <w:szCs w:val="21"/>
              </w:rPr>
              <w:t xml:space="preserve">   年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月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E.伦理委员会审查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t>伦理委员会受理编号：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2.临床试验伦理委员会审查意见：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同意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不同意；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伦理审查批件号：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2"/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F.机构审批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按照本机构《临床试验运行管理制度和SOP》要求，经过伦理委员会审查及其他相关审查，对该项目的立项审批意见为：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同意立项并开展试验 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不同意立项。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textAlignment w:val="auto"/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机构主任或副主任</w:t>
            </w:r>
            <w:r>
              <w:rPr>
                <w:kern w:val="0"/>
                <w:szCs w:val="21"/>
              </w:rPr>
              <w:t xml:space="preserve">签名： 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kern w:val="0"/>
                <w:szCs w:val="21"/>
              </w:rPr>
              <w:t xml:space="preserve">      日期：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kern w:val="0"/>
                <w:szCs w:val="21"/>
              </w:rPr>
              <w:t xml:space="preserve">   年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月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日</w:t>
            </w:r>
          </w:p>
        </w:tc>
      </w:tr>
    </w:tbl>
    <w:p>
      <w:pPr>
        <w:jc w:val="left"/>
      </w:pPr>
      <w:r>
        <w:rPr>
          <w:rFonts w:hint="eastAsia"/>
          <w:b/>
          <w:bCs/>
          <w:szCs w:val="21"/>
          <w:lang w:val="en-US" w:eastAsia="zh-CN"/>
        </w:rPr>
        <w:t>注：请双面打印。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6" w:name="_Hlk104827146"/>
    <w:r>
      <w:rPr>
        <w:rFonts w:hint="eastAsia"/>
      </w:rPr>
      <w:t>深圳市人民医院国家药物临床试验机构</w:t>
    </w:r>
    <w:bookmarkEnd w:id="6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u w:val="single"/>
        <w:lang w:val="en-US" w:eastAsia="zh-CN"/>
      </w:rPr>
    </w:pPr>
    <w:bookmarkStart w:id="0" w:name="_Hlk104827129"/>
    <w:bookmarkStart w:id="1" w:name="_Hlk104826835"/>
    <w:bookmarkStart w:id="2" w:name="_Hlk104826827"/>
    <w:bookmarkStart w:id="3" w:name="_Hlk104826828"/>
    <w:bookmarkStart w:id="4" w:name="_Hlk104826834"/>
    <w:r>
      <w:rPr>
        <w:rFonts w:ascii="Times New Roman" w:hAnsi="Times New Roman" w:cs="Times New Roman"/>
        <w:iCs/>
        <w:u w:val="single"/>
      </w:rPr>
      <w:t>药物临床试验项目运行SOP</w:t>
    </w:r>
    <w:bookmarkEnd w:id="0"/>
    <w:r>
      <w:rPr>
        <w:rFonts w:ascii="Times New Roman" w:hAnsi="Times New Roman" w:cs="Times New Roman"/>
        <w:u w:val="single"/>
      </w:rPr>
      <w:ptab w:relativeTo="margin" w:alignment="center" w:leader="none"/>
    </w:r>
    <w:r>
      <w:rPr>
        <w:rFonts w:hint="eastAsia" w:ascii="Times New Roman" w:hAnsi="Times New Roman" w:cs="Times New Roman"/>
        <w:u w:val="single"/>
      </w:rPr>
      <w:t xml:space="preserve">  </w:t>
    </w:r>
    <w:r>
      <w:rPr>
        <w:rFonts w:ascii="Times New Roman" w:hAnsi="Times New Roman" w:cs="Times New Roman"/>
        <w:u w:val="single"/>
      </w:rPr>
      <w:ptab w:relativeTo="margin" w:alignment="right" w:leader="none"/>
    </w:r>
    <w:bookmarkStart w:id="5" w:name="_Hlk104827135"/>
    <w:r>
      <w:rPr>
        <w:rFonts w:ascii="Times New Roman" w:hAnsi="Times New Roman" w:cs="Times New Roman"/>
        <w:bCs/>
        <w:color w:val="000000" w:themeColor="text1"/>
        <w:szCs w:val="21"/>
        <w:u w:val="single"/>
        <w14:textFill>
          <w14:solidFill>
            <w14:schemeClr w14:val="tx1"/>
          </w14:solidFill>
        </w14:textFill>
      </w:rPr>
      <w:t>Y</w:t>
    </w:r>
    <w:r>
      <w:rPr>
        <w:rFonts w:ascii="Times New Roman" w:hAnsi="Times New Roman" w:cs="Times New Roman"/>
        <w:color w:val="000000" w:themeColor="text1"/>
        <w:szCs w:val="21"/>
        <w:u w:val="single"/>
        <w14:textFill>
          <w14:solidFill>
            <w14:schemeClr w14:val="tx1"/>
          </w14:solidFill>
        </w14:textFill>
      </w:rPr>
      <w:t>JG-CX-029-0</w:t>
    </w:r>
    <w:r>
      <w:rPr>
        <w:rFonts w:hint="eastAsia" w:ascii="Times New Roman" w:hAnsi="Times New Roman" w:cs="Times New Roman"/>
        <w:color w:val="000000" w:themeColor="text1"/>
        <w:szCs w:val="21"/>
        <w:u w:val="single"/>
        <w14:textFill>
          <w14:solidFill>
            <w14:schemeClr w14:val="tx1"/>
          </w14:solidFill>
        </w14:textFill>
      </w:rPr>
      <w:t>6</w:t>
    </w:r>
    <w:r>
      <w:rPr>
        <w:rFonts w:ascii="Times New Roman" w:hAnsi="Times New Roman" w:cs="Times New Roman"/>
        <w:color w:val="000000" w:themeColor="text1"/>
        <w:szCs w:val="21"/>
        <w:u w:val="single"/>
        <w14:textFill>
          <w14:solidFill>
            <w14:schemeClr w14:val="tx1"/>
          </w14:solidFill>
        </w14:textFill>
      </w:rPr>
      <w:t>-0</w:t>
    </w:r>
    <w:bookmarkEnd w:id="1"/>
    <w:bookmarkEnd w:id="2"/>
    <w:bookmarkEnd w:id="3"/>
    <w:bookmarkEnd w:id="4"/>
    <w:bookmarkEnd w:id="5"/>
    <w:r>
      <w:rPr>
        <w:rFonts w:hint="eastAsia" w:cs="Times New Roman"/>
        <w:color w:val="000000" w:themeColor="text1"/>
        <w:szCs w:val="21"/>
        <w:u w:val="single"/>
        <w:lang w:val="en-US" w:eastAsia="zh-CN"/>
        <w14:textFill>
          <w14:solidFill>
            <w14:schemeClr w14:val="tx1"/>
          </w14:solidFill>
        </w14:textFill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M2FmMDM0MGI1ZGU3ODMzMmVlNGE2Y2ExZDYyY2MifQ=="/>
  </w:docVars>
  <w:rsids>
    <w:rsidRoot w:val="004C2CC6"/>
    <w:rsid w:val="004C2CC6"/>
    <w:rsid w:val="2CDA12B7"/>
    <w:rsid w:val="4A07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2022-11-10T08:44:00Z</dcterms:created>
  <dc:creator>xhb2311</dc:creator>
  <cp:lastModifiedBy>种得芭蕉听雨声</cp:lastModifiedBy>
  <dcterms:modified xsi:type="dcterms:W3CDTF">2023-12-06T03:31:41Z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4CA2E9FD62EF424DBABE1B6084255A60</vt:lpwstr>
  </property>
</Properties>
</file>