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仿宋" w:hAnsi="华文仿宋" w:eastAsia="华文仿宋" w:cs="华文仿宋"/>
          <w:sz w:val="40"/>
          <w:szCs w:val="22"/>
          <w:lang w:val="en-US" w:eastAsia="zh-CN"/>
        </w:rPr>
      </w:pPr>
      <w:r>
        <w:rPr>
          <w:rFonts w:hint="eastAsia" w:ascii="华文仿宋" w:hAnsi="华文仿宋" w:eastAsia="华文仿宋" w:cs="华文仿宋"/>
          <w:sz w:val="40"/>
          <w:szCs w:val="22"/>
        </w:rPr>
        <w:t>承诺</w:t>
      </w:r>
      <w:r>
        <w:rPr>
          <w:rFonts w:hint="eastAsia" w:ascii="华文仿宋" w:hAnsi="华文仿宋" w:eastAsia="华文仿宋" w:cs="华文仿宋"/>
          <w:sz w:val="40"/>
          <w:szCs w:val="22"/>
          <w:lang w:eastAsia="zh-CN"/>
        </w:rPr>
        <w:t>函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深圳市人民</w:t>
      </w:r>
      <w:r>
        <w:rPr>
          <w:rFonts w:hint="eastAsia" w:ascii="华文仿宋" w:hAnsi="华文仿宋" w:eastAsia="华文仿宋" w:cs="华文仿宋"/>
          <w:sz w:val="28"/>
          <w:szCs w:val="28"/>
        </w:rPr>
        <w:t>医院：</w:t>
      </w:r>
    </w:p>
    <w:p>
      <w:pPr>
        <w:bidi w:val="0"/>
        <w:ind w:firstLine="560" w:firstLineChars="200"/>
        <w:rPr>
          <w:rFonts w:hint="eastAsia" w:ascii="华文仿宋" w:hAnsi="华文仿宋" w:eastAsia="仿宋_GB2312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我司</w:t>
      </w:r>
      <w:r>
        <w:rPr>
          <w:rFonts w:hint="eastAsia" w:ascii="华文仿宋" w:hAnsi="华文仿宋" w:eastAsia="华文仿宋" w:cs="华文仿宋"/>
          <w:sz w:val="28"/>
          <w:szCs w:val="36"/>
        </w:rPr>
        <w:t>承诺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在</w:t>
      </w:r>
      <w:r>
        <w:rPr>
          <w:rFonts w:hint="eastAsia" w:ascii="华文仿宋" w:hAnsi="华文仿宋" w:eastAsia="华文仿宋" w:cs="华文仿宋"/>
          <w:sz w:val="28"/>
          <w:szCs w:val="36"/>
        </w:rPr>
        <w:t>深圳市人民医院医用耗材供应链延伸服务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调研中提供的都是自愿、真实、可行的方案，不存在虚假响应的情况。要求提供原厂配件的，我司承诺将取得原厂授权，不会</w:t>
      </w:r>
      <w:r>
        <w:rPr>
          <w:rFonts w:hint="eastAsia" w:ascii="仿宋_GB2312" w:hAnsi="宋体" w:eastAsia="仿宋_GB2312"/>
          <w:sz w:val="28"/>
          <w:szCs w:val="28"/>
        </w:rPr>
        <w:t>从非规定渠道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购进。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我司不会以任何名义、形式影响贵院的选择，也不会将调研信息外泄。</w:t>
      </w:r>
      <w:bookmarkStart w:id="0" w:name="_GoBack"/>
      <w:bookmarkEnd w:id="0"/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 xml:space="preserve">    我司</w:t>
      </w:r>
      <w:r>
        <w:rPr>
          <w:rFonts w:hint="eastAsia" w:ascii="华文仿宋" w:hAnsi="华文仿宋" w:eastAsia="华文仿宋" w:cs="华文仿宋"/>
          <w:sz w:val="28"/>
          <w:szCs w:val="36"/>
        </w:rPr>
        <w:t>若违反上述承诺，自愿承担由此引起的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被列入黑名单管理风险的后果</w:t>
      </w:r>
      <w:r>
        <w:rPr>
          <w:rFonts w:hint="eastAsia" w:ascii="华文仿宋" w:hAnsi="华文仿宋" w:eastAsia="华文仿宋" w:cs="华文仿宋"/>
          <w:sz w:val="28"/>
          <w:szCs w:val="36"/>
        </w:rPr>
        <w:t>。</w:t>
      </w: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注：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厂家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必须按此格式要求承诺，不得对实质性内容作出修改，否则，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调研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文件将被评定为无效。</w:t>
      </w: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公司加盖公章：                           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公司人代表签字（签名或盖私章）：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委托代理人签字：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委托代理人身份证号：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委托代理人联系方式：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4FCC06E5"/>
    <w:rsid w:val="044D7849"/>
    <w:rsid w:val="4FCC0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2023-11-13T07:27:00Z</dcterms:created>
  <dc:creator>我叫丶尛毳</dc:creator>
  <cp:lastModifiedBy>24号</cp:lastModifiedBy>
  <dcterms:modified xsi:type="dcterms:W3CDTF">2023-11-13T08:32:31Z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1BB7473F0C0D41C9B0CFA6A866512385_11</vt:lpwstr>
  </property>
</Properties>
</file>