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深圳市人民医院疫情救治紧急采购-呼吸机</w:t>
      </w:r>
      <w:r>
        <w:rPr>
          <w:b/>
          <w:sz w:val="36"/>
          <w:szCs w:val="36"/>
        </w:rPr>
        <w:t>项目</w:t>
      </w:r>
    </w:p>
    <w:p>
      <w:pPr>
        <w:jc w:val="center"/>
        <w:rPr>
          <w:sz w:val="36"/>
          <w:szCs w:val="36"/>
        </w:rPr>
      </w:pPr>
      <w:r>
        <w:rPr>
          <w:rFonts w:hint="eastAsia"/>
          <w:b/>
          <w:sz w:val="36"/>
          <w:szCs w:val="36"/>
        </w:rPr>
        <w:t>采购公告</w:t>
      </w:r>
    </w:p>
    <w:p>
      <w:pPr>
        <w:rPr>
          <w:sz w:val="28"/>
          <w:szCs w:val="28"/>
        </w:rPr>
      </w:pPr>
    </w:p>
    <w:p>
      <w:pPr>
        <w:rPr>
          <w:sz w:val="30"/>
          <w:szCs w:val="30"/>
        </w:rPr>
      </w:pPr>
      <w:r>
        <w:rPr>
          <w:sz w:val="30"/>
          <w:szCs w:val="30"/>
        </w:rPr>
        <w:t>各生产厂家</w:t>
      </w:r>
      <w:r>
        <w:rPr>
          <w:rFonts w:hint="eastAsia"/>
          <w:sz w:val="30"/>
          <w:szCs w:val="30"/>
        </w:rPr>
        <w:t>(供应商</w:t>
      </w:r>
      <w:r>
        <w:rPr>
          <w:sz w:val="30"/>
          <w:szCs w:val="30"/>
        </w:rPr>
        <w:t>)</w:t>
      </w:r>
      <w:r>
        <w:rPr>
          <w:rFonts w:hint="eastAsia"/>
          <w:sz w:val="30"/>
          <w:szCs w:val="30"/>
        </w:rPr>
        <w:t>：</w:t>
      </w:r>
    </w:p>
    <w:p>
      <w:pPr>
        <w:ind w:firstLine="600" w:firstLineChars="200"/>
        <w:rPr>
          <w:sz w:val="30"/>
          <w:szCs w:val="30"/>
        </w:rPr>
      </w:pPr>
      <w:r>
        <w:rPr>
          <w:rFonts w:hint="eastAsia"/>
          <w:sz w:val="30"/>
          <w:szCs w:val="30"/>
        </w:rPr>
        <w:t>我院拟于近期紧急采购呼吸机，采用院内紧急议价采购方式，诚邀有实力、讲诚信、符合资质要求的厂家、供应商参加。具体如下：</w:t>
      </w:r>
    </w:p>
    <w:p>
      <w:pPr>
        <w:pStyle w:val="9"/>
        <w:ind w:firstLine="0" w:firstLineChars="0"/>
        <w:rPr>
          <w:sz w:val="30"/>
          <w:szCs w:val="30"/>
        </w:rPr>
      </w:pPr>
      <w:r>
        <w:rPr>
          <w:rFonts w:hint="eastAsia"/>
          <w:b/>
          <w:sz w:val="30"/>
          <w:szCs w:val="30"/>
        </w:rPr>
        <w:t>一、设备</w:t>
      </w:r>
      <w:r>
        <w:rPr>
          <w:b/>
          <w:sz w:val="30"/>
          <w:szCs w:val="30"/>
        </w:rPr>
        <w:t>明细</w:t>
      </w:r>
      <w:r>
        <w:rPr>
          <w:rFonts w:hint="eastAsia"/>
          <w:b/>
          <w:sz w:val="30"/>
          <w:szCs w:val="30"/>
        </w:rPr>
        <w:t>：</w:t>
      </w:r>
    </w:p>
    <w:tbl>
      <w:tblPr>
        <w:tblStyle w:val="6"/>
        <w:tblW w:w="915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141"/>
        <w:gridCol w:w="800"/>
        <w:gridCol w:w="1017"/>
        <w:gridCol w:w="1170"/>
        <w:gridCol w:w="10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97" w:type="dxa"/>
            <w:vAlign w:val="center"/>
          </w:tcPr>
          <w:p>
            <w:pPr>
              <w:jc w:val="center"/>
              <w:rPr>
                <w:sz w:val="30"/>
                <w:szCs w:val="30"/>
              </w:rPr>
            </w:pPr>
            <w:r>
              <w:rPr>
                <w:rFonts w:hint="eastAsia"/>
                <w:sz w:val="30"/>
                <w:szCs w:val="30"/>
              </w:rPr>
              <w:t>序号</w:t>
            </w:r>
          </w:p>
        </w:tc>
        <w:tc>
          <w:tcPr>
            <w:tcW w:w="3141" w:type="dxa"/>
            <w:vAlign w:val="center"/>
          </w:tcPr>
          <w:p>
            <w:pPr>
              <w:jc w:val="center"/>
              <w:rPr>
                <w:sz w:val="30"/>
                <w:szCs w:val="30"/>
              </w:rPr>
            </w:pPr>
            <w:r>
              <w:rPr>
                <w:rFonts w:hint="eastAsia"/>
                <w:sz w:val="30"/>
                <w:szCs w:val="30"/>
              </w:rPr>
              <w:t>项目名称</w:t>
            </w:r>
          </w:p>
        </w:tc>
        <w:tc>
          <w:tcPr>
            <w:tcW w:w="800" w:type="dxa"/>
            <w:vAlign w:val="center"/>
          </w:tcPr>
          <w:p>
            <w:pPr>
              <w:jc w:val="center"/>
              <w:rPr>
                <w:sz w:val="30"/>
                <w:szCs w:val="30"/>
              </w:rPr>
            </w:pPr>
            <w:r>
              <w:rPr>
                <w:rFonts w:hint="eastAsia"/>
                <w:sz w:val="30"/>
                <w:szCs w:val="30"/>
              </w:rPr>
              <w:t>数量</w:t>
            </w:r>
          </w:p>
        </w:tc>
        <w:tc>
          <w:tcPr>
            <w:tcW w:w="1017" w:type="dxa"/>
            <w:vAlign w:val="center"/>
          </w:tcPr>
          <w:p>
            <w:pPr>
              <w:jc w:val="center"/>
              <w:rPr>
                <w:sz w:val="30"/>
                <w:szCs w:val="30"/>
              </w:rPr>
            </w:pPr>
            <w:r>
              <w:rPr>
                <w:rFonts w:hint="eastAsia"/>
                <w:sz w:val="30"/>
                <w:szCs w:val="30"/>
              </w:rPr>
              <w:t>单位</w:t>
            </w:r>
          </w:p>
        </w:tc>
        <w:tc>
          <w:tcPr>
            <w:tcW w:w="1170" w:type="dxa"/>
            <w:vAlign w:val="center"/>
          </w:tcPr>
          <w:p>
            <w:pPr>
              <w:jc w:val="center"/>
              <w:rPr>
                <w:sz w:val="30"/>
                <w:szCs w:val="30"/>
              </w:rPr>
            </w:pPr>
            <w:r>
              <w:rPr>
                <w:rFonts w:hint="eastAsia"/>
                <w:sz w:val="30"/>
                <w:szCs w:val="30"/>
              </w:rPr>
              <w:t>控制单价(万元</w:t>
            </w:r>
            <w:r>
              <w:rPr>
                <w:sz w:val="30"/>
                <w:szCs w:val="30"/>
              </w:rPr>
              <w:t>)</w:t>
            </w:r>
          </w:p>
        </w:tc>
        <w:tc>
          <w:tcPr>
            <w:tcW w:w="1080" w:type="dxa"/>
            <w:vAlign w:val="center"/>
          </w:tcPr>
          <w:p>
            <w:pPr>
              <w:jc w:val="center"/>
              <w:rPr>
                <w:sz w:val="30"/>
                <w:szCs w:val="30"/>
              </w:rPr>
            </w:pPr>
            <w:r>
              <w:rPr>
                <w:rFonts w:hint="eastAsia"/>
                <w:sz w:val="30"/>
                <w:szCs w:val="30"/>
              </w:rPr>
              <w:t>控制预算(万元</w:t>
            </w:r>
            <w:r>
              <w:rPr>
                <w:sz w:val="30"/>
                <w:szCs w:val="30"/>
              </w:rPr>
              <w:t>)</w:t>
            </w:r>
          </w:p>
        </w:tc>
        <w:tc>
          <w:tcPr>
            <w:tcW w:w="945" w:type="dxa"/>
            <w:vAlign w:val="center"/>
          </w:tcPr>
          <w:p>
            <w:pPr>
              <w:jc w:val="center"/>
              <w:rPr>
                <w:sz w:val="30"/>
                <w:szCs w:val="30"/>
              </w:rPr>
            </w:pPr>
            <w:r>
              <w:rPr>
                <w:rFonts w:hint="eastAsia"/>
                <w:sz w:val="30"/>
                <w:szCs w:val="30"/>
              </w:rPr>
              <w:t>进口/国产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97" w:type="dxa"/>
            <w:vAlign w:val="center"/>
          </w:tcPr>
          <w:p>
            <w:pPr>
              <w:jc w:val="center"/>
              <w:rPr>
                <w:sz w:val="30"/>
                <w:szCs w:val="30"/>
              </w:rPr>
            </w:pPr>
            <w:r>
              <w:rPr>
                <w:sz w:val="30"/>
                <w:szCs w:val="30"/>
              </w:rPr>
              <w:t>1</w:t>
            </w:r>
          </w:p>
        </w:tc>
        <w:tc>
          <w:tcPr>
            <w:tcW w:w="3141" w:type="dxa"/>
            <w:vAlign w:val="center"/>
          </w:tcPr>
          <w:p>
            <w:pPr>
              <w:jc w:val="center"/>
              <w:rPr>
                <w:rFonts w:ascii="Arial" w:hAnsi="Arial" w:cs="Arial"/>
                <w:sz w:val="30"/>
                <w:szCs w:val="30"/>
              </w:rPr>
            </w:pPr>
            <w:r>
              <w:rPr>
                <w:rFonts w:hint="eastAsia" w:ascii="Arial" w:hAnsi="Arial" w:cs="Arial"/>
                <w:sz w:val="30"/>
                <w:szCs w:val="30"/>
              </w:rPr>
              <w:t>呼吸机</w:t>
            </w:r>
          </w:p>
        </w:tc>
        <w:tc>
          <w:tcPr>
            <w:tcW w:w="800" w:type="dxa"/>
            <w:vAlign w:val="center"/>
          </w:tcPr>
          <w:p>
            <w:pPr>
              <w:jc w:val="center"/>
              <w:rPr>
                <w:sz w:val="30"/>
                <w:szCs w:val="30"/>
              </w:rPr>
            </w:pPr>
            <w:r>
              <w:rPr>
                <w:rFonts w:ascii="Arial" w:hAnsi="Arial" w:cs="Arial"/>
                <w:sz w:val="30"/>
                <w:szCs w:val="30"/>
              </w:rPr>
              <w:t>20</w:t>
            </w:r>
          </w:p>
        </w:tc>
        <w:tc>
          <w:tcPr>
            <w:tcW w:w="1017" w:type="dxa"/>
            <w:vAlign w:val="center"/>
          </w:tcPr>
          <w:p>
            <w:pPr>
              <w:jc w:val="center"/>
              <w:rPr>
                <w:sz w:val="30"/>
                <w:szCs w:val="30"/>
              </w:rPr>
            </w:pPr>
            <w:r>
              <w:rPr>
                <w:rFonts w:hint="eastAsia" w:ascii="Arial" w:hAnsi="Arial" w:cs="Arial"/>
                <w:sz w:val="30"/>
                <w:szCs w:val="30"/>
              </w:rPr>
              <w:t>台</w:t>
            </w:r>
          </w:p>
        </w:tc>
        <w:tc>
          <w:tcPr>
            <w:tcW w:w="1170" w:type="dxa"/>
            <w:vAlign w:val="center"/>
          </w:tcPr>
          <w:p>
            <w:pPr>
              <w:jc w:val="center"/>
              <w:rPr>
                <w:sz w:val="30"/>
                <w:szCs w:val="30"/>
              </w:rPr>
            </w:pPr>
            <w:r>
              <w:rPr>
                <w:rFonts w:hint="eastAsia"/>
                <w:sz w:val="30"/>
                <w:szCs w:val="30"/>
              </w:rPr>
              <w:t>1</w:t>
            </w:r>
            <w:r>
              <w:rPr>
                <w:sz w:val="30"/>
                <w:szCs w:val="30"/>
              </w:rPr>
              <w:t>1</w:t>
            </w:r>
          </w:p>
        </w:tc>
        <w:tc>
          <w:tcPr>
            <w:tcW w:w="1080" w:type="dxa"/>
            <w:vAlign w:val="center"/>
          </w:tcPr>
          <w:p>
            <w:pPr>
              <w:jc w:val="center"/>
              <w:rPr>
                <w:sz w:val="30"/>
                <w:szCs w:val="30"/>
              </w:rPr>
            </w:pPr>
            <w:r>
              <w:rPr>
                <w:sz w:val="30"/>
                <w:szCs w:val="30"/>
              </w:rPr>
              <w:t>220</w:t>
            </w:r>
          </w:p>
        </w:tc>
        <w:tc>
          <w:tcPr>
            <w:tcW w:w="945" w:type="dxa"/>
            <w:vAlign w:val="center"/>
          </w:tcPr>
          <w:p>
            <w:pPr>
              <w:jc w:val="center"/>
              <w:rPr>
                <w:sz w:val="30"/>
                <w:szCs w:val="30"/>
              </w:rPr>
            </w:pPr>
            <w:r>
              <w:rPr>
                <w:sz w:val="30"/>
                <w:szCs w:val="30"/>
              </w:rPr>
              <w:t>国产</w:t>
            </w:r>
          </w:p>
        </w:tc>
      </w:tr>
    </w:tbl>
    <w:p>
      <w:pPr>
        <w:pStyle w:val="4"/>
        <w:widowControl/>
        <w:shd w:val="clear" w:color="auto" w:fill="FFFFFF"/>
        <w:spacing w:beforeAutospacing="0" w:after="120" w:afterAutospacing="0" w:line="360" w:lineRule="atLeast"/>
        <w:rPr>
          <w:rFonts w:cstheme="minorBidi"/>
          <w:b/>
          <w:kern w:val="2"/>
          <w:sz w:val="30"/>
          <w:szCs w:val="30"/>
        </w:rPr>
      </w:pPr>
      <w:r>
        <w:rPr>
          <w:rFonts w:hint="eastAsia" w:cstheme="minorBidi"/>
          <w:b/>
          <w:kern w:val="2"/>
          <w:sz w:val="30"/>
          <w:szCs w:val="30"/>
        </w:rPr>
        <w:t>二、采购文件（密封并加盖密封章）：</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1.证明文件：营业执照（三证合一副本复印件）</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2.法定代表人对经办人的授权委托书（原件）及经办人身份证（复印件）；并提交6个月内的</w:t>
      </w:r>
      <w:bookmarkStart w:id="0" w:name="_GoBack"/>
      <w:bookmarkEnd w:id="0"/>
      <w:r>
        <w:rPr>
          <w:rFonts w:hint="eastAsia" w:cstheme="minorBidi"/>
          <w:kern w:val="2"/>
          <w:sz w:val="30"/>
          <w:szCs w:val="30"/>
          <w:lang w:eastAsia="zh-CN"/>
        </w:rPr>
        <w:t>社保缴纳</w:t>
      </w:r>
      <w:r>
        <w:rPr>
          <w:rFonts w:hint="eastAsia" w:cstheme="minorBidi"/>
          <w:kern w:val="2"/>
          <w:sz w:val="30"/>
          <w:szCs w:val="30"/>
        </w:rPr>
        <w:t>证明。</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3、提供货物来源合法的证明（如授权）或承诺。</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4、报价格式：最终报价表（附件1）</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5、承诺函（附件2）</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6、功能要求应答表（附件3）</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7、所投产品技术参数表（附件4）</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8、商务响应表（附件5）</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9、所投产品彩页</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1</w:t>
      </w:r>
      <w:r>
        <w:rPr>
          <w:rFonts w:cstheme="minorBidi"/>
          <w:kern w:val="2"/>
          <w:sz w:val="30"/>
          <w:szCs w:val="30"/>
        </w:rPr>
        <w:t>0</w:t>
      </w:r>
      <w:r>
        <w:rPr>
          <w:rFonts w:hint="eastAsia" w:cstheme="minorBidi"/>
          <w:kern w:val="2"/>
          <w:sz w:val="30"/>
          <w:szCs w:val="30"/>
        </w:rPr>
        <w:t>、近期其他医院相同品牌规格型号的合同或发票复印件或中标通知书（单价必须清晰可见）</w:t>
      </w:r>
    </w:p>
    <w:p>
      <w:pPr>
        <w:rPr>
          <w:b/>
          <w:sz w:val="30"/>
          <w:szCs w:val="30"/>
        </w:rPr>
      </w:pPr>
      <w:r>
        <w:rPr>
          <w:rFonts w:hint="eastAsia"/>
          <w:b/>
          <w:sz w:val="30"/>
          <w:szCs w:val="30"/>
        </w:rPr>
        <w:t>三、递交采购文件时间及谈判时间、地点：</w:t>
      </w:r>
    </w:p>
    <w:p>
      <w:pPr>
        <w:numPr>
          <w:ilvl w:val="0"/>
          <w:numId w:val="1"/>
        </w:numPr>
        <w:rPr>
          <w:sz w:val="30"/>
          <w:szCs w:val="30"/>
        </w:rPr>
      </w:pPr>
      <w:r>
        <w:rPr>
          <w:rFonts w:hint="eastAsia"/>
          <w:sz w:val="30"/>
          <w:szCs w:val="30"/>
        </w:rPr>
        <w:t>谈判开始前30分钟截止递交采购文件：即2022年12月</w:t>
      </w:r>
      <w:r>
        <w:rPr>
          <w:sz w:val="30"/>
          <w:szCs w:val="30"/>
        </w:rPr>
        <w:t>29</w:t>
      </w:r>
      <w:r>
        <w:rPr>
          <w:rFonts w:hint="eastAsia"/>
          <w:sz w:val="30"/>
          <w:szCs w:val="30"/>
        </w:rPr>
        <w:t xml:space="preserve">日 </w:t>
      </w:r>
      <w:r>
        <w:rPr>
          <w:sz w:val="30"/>
          <w:szCs w:val="30"/>
        </w:rPr>
        <w:t>14</w:t>
      </w:r>
      <w:r>
        <w:rPr>
          <w:rFonts w:hint="eastAsia"/>
          <w:sz w:val="30"/>
          <w:szCs w:val="30"/>
        </w:rPr>
        <w:t>时截止（采购文件一正六副，纸质版现场递交，电子版以PDF格式发送至</w:t>
      </w:r>
      <w:r>
        <w:rPr>
          <w:sz w:val="30"/>
          <w:szCs w:val="30"/>
        </w:rPr>
        <w:t>song.yuting@szhospital.com</w:t>
      </w:r>
      <w:r>
        <w:rPr>
          <w:rFonts w:hint="eastAsia"/>
          <w:sz w:val="30"/>
          <w:szCs w:val="30"/>
        </w:rPr>
        <w:t>邮箱）</w:t>
      </w:r>
    </w:p>
    <w:p>
      <w:pPr>
        <w:numPr>
          <w:ilvl w:val="0"/>
          <w:numId w:val="1"/>
        </w:numPr>
        <w:rPr>
          <w:sz w:val="30"/>
          <w:szCs w:val="30"/>
        </w:rPr>
      </w:pPr>
      <w:r>
        <w:rPr>
          <w:rFonts w:hint="eastAsia"/>
          <w:sz w:val="30"/>
          <w:szCs w:val="30"/>
        </w:rPr>
        <w:t>谈判时间：2022年12月</w:t>
      </w:r>
      <w:r>
        <w:rPr>
          <w:sz w:val="30"/>
          <w:szCs w:val="30"/>
        </w:rPr>
        <w:t>29</w:t>
      </w:r>
      <w:r>
        <w:rPr>
          <w:rFonts w:hint="eastAsia"/>
          <w:sz w:val="30"/>
          <w:szCs w:val="30"/>
        </w:rPr>
        <w:t>日下午2点30分开始</w:t>
      </w:r>
    </w:p>
    <w:p>
      <w:pPr>
        <w:numPr>
          <w:ilvl w:val="0"/>
          <w:numId w:val="1"/>
        </w:numPr>
        <w:rPr>
          <w:sz w:val="30"/>
          <w:szCs w:val="30"/>
        </w:rPr>
      </w:pPr>
      <w:r>
        <w:rPr>
          <w:rFonts w:hint="eastAsia"/>
          <w:sz w:val="30"/>
          <w:szCs w:val="30"/>
        </w:rPr>
        <w:t>谈判地点：行政楼</w:t>
      </w:r>
      <w:r>
        <w:rPr>
          <w:sz w:val="30"/>
          <w:szCs w:val="30"/>
        </w:rPr>
        <w:t>9栋</w:t>
      </w:r>
      <w:r>
        <w:rPr>
          <w:rFonts w:hint="eastAsia"/>
          <w:sz w:val="30"/>
          <w:szCs w:val="30"/>
        </w:rPr>
        <w:t>6楼6</w:t>
      </w:r>
      <w:r>
        <w:rPr>
          <w:sz w:val="30"/>
          <w:szCs w:val="30"/>
        </w:rPr>
        <w:t>H04会议室</w:t>
      </w:r>
      <w:r>
        <w:rPr>
          <w:rFonts w:hint="eastAsia"/>
          <w:sz w:val="30"/>
          <w:szCs w:val="30"/>
        </w:rPr>
        <w:t>（饭堂楼上楼梯侧）</w:t>
      </w:r>
    </w:p>
    <w:p>
      <w:pPr>
        <w:numPr>
          <w:ilvl w:val="0"/>
          <w:numId w:val="1"/>
        </w:numPr>
        <w:rPr>
          <w:sz w:val="30"/>
          <w:szCs w:val="30"/>
        </w:rPr>
      </w:pPr>
      <w:r>
        <w:rPr>
          <w:rFonts w:hint="eastAsia"/>
          <w:sz w:val="30"/>
          <w:szCs w:val="30"/>
        </w:rPr>
        <w:t>现场投递采购文件视为参与本次紧急采购谈判，现场未递交采购文件的视为未参加、不得对采购事宜提出质疑。</w:t>
      </w:r>
    </w:p>
    <w:p>
      <w:pPr>
        <w:numPr>
          <w:ilvl w:val="0"/>
          <w:numId w:val="2"/>
        </w:numPr>
        <w:rPr>
          <w:b/>
          <w:sz w:val="30"/>
          <w:szCs w:val="30"/>
        </w:rPr>
      </w:pPr>
      <w:r>
        <w:rPr>
          <w:rFonts w:hint="eastAsia"/>
          <w:b/>
          <w:sz w:val="30"/>
          <w:szCs w:val="30"/>
        </w:rPr>
        <w:t>联系方式：</w:t>
      </w:r>
    </w:p>
    <w:p>
      <w:pPr>
        <w:jc w:val="left"/>
        <w:rPr>
          <w:bCs/>
          <w:sz w:val="30"/>
          <w:szCs w:val="30"/>
        </w:rPr>
      </w:pPr>
      <w:r>
        <w:rPr>
          <w:bCs/>
          <w:sz w:val="30"/>
          <w:szCs w:val="30"/>
        </w:rPr>
        <w:t>招标采购中心联系人</w:t>
      </w:r>
      <w:r>
        <w:rPr>
          <w:rFonts w:hint="eastAsia"/>
          <w:bCs/>
          <w:sz w:val="30"/>
          <w:szCs w:val="30"/>
        </w:rPr>
        <w:t>： 宋工</w:t>
      </w:r>
    </w:p>
    <w:p>
      <w:pPr>
        <w:jc w:val="left"/>
        <w:rPr>
          <w:bCs/>
          <w:sz w:val="30"/>
          <w:szCs w:val="30"/>
        </w:rPr>
      </w:pPr>
      <w:r>
        <w:rPr>
          <w:bCs/>
          <w:sz w:val="30"/>
          <w:szCs w:val="30"/>
        </w:rPr>
        <w:t>电话</w:t>
      </w:r>
      <w:r>
        <w:rPr>
          <w:rFonts w:hint="eastAsia"/>
          <w:bCs/>
          <w:sz w:val="30"/>
          <w:szCs w:val="30"/>
        </w:rPr>
        <w:t>：0</w:t>
      </w:r>
      <w:r>
        <w:rPr>
          <w:bCs/>
          <w:sz w:val="30"/>
          <w:szCs w:val="30"/>
        </w:rPr>
        <w:t>755</w:t>
      </w:r>
      <w:r>
        <w:rPr>
          <w:rFonts w:hint="eastAsia"/>
          <w:bCs/>
          <w:sz w:val="30"/>
          <w:szCs w:val="30"/>
        </w:rPr>
        <w:t>-</w:t>
      </w:r>
      <w:r>
        <w:rPr>
          <w:bCs/>
          <w:sz w:val="30"/>
          <w:szCs w:val="30"/>
        </w:rPr>
        <w:t>22943766</w:t>
      </w:r>
      <w:r>
        <w:rPr>
          <w:rFonts w:hint="eastAsia"/>
          <w:bCs/>
          <w:sz w:val="30"/>
          <w:szCs w:val="30"/>
        </w:rPr>
        <w:t xml:space="preserve">   </w:t>
      </w:r>
      <w:r>
        <w:rPr>
          <w:bCs/>
          <w:sz w:val="30"/>
          <w:szCs w:val="30"/>
        </w:rPr>
        <w:t xml:space="preserve"> </w:t>
      </w:r>
    </w:p>
    <w:p>
      <w:pPr>
        <w:numPr>
          <w:ilvl w:val="0"/>
          <w:numId w:val="2"/>
        </w:numPr>
        <w:rPr>
          <w:b/>
          <w:sz w:val="30"/>
          <w:szCs w:val="30"/>
        </w:rPr>
      </w:pPr>
      <w:r>
        <w:rPr>
          <w:rFonts w:hint="eastAsia"/>
          <w:b/>
          <w:sz w:val="30"/>
          <w:szCs w:val="30"/>
        </w:rPr>
        <w:t>谈判后与确定的供应商签订合同</w:t>
      </w:r>
    </w:p>
    <w:p>
      <w:pPr>
        <w:ind w:left="560"/>
        <w:jc w:val="right"/>
        <w:rPr>
          <w:b/>
          <w:sz w:val="30"/>
          <w:szCs w:val="30"/>
        </w:rPr>
      </w:pPr>
    </w:p>
    <w:p>
      <w:pPr>
        <w:ind w:left="560"/>
        <w:jc w:val="right"/>
        <w:rPr>
          <w:rStyle w:val="8"/>
          <w:b/>
          <w:color w:val="auto"/>
          <w:sz w:val="30"/>
          <w:szCs w:val="30"/>
        </w:rPr>
      </w:pPr>
      <w:r>
        <w:rPr>
          <w:rFonts w:hint="eastAsia"/>
          <w:b/>
          <w:sz w:val="30"/>
          <w:szCs w:val="30"/>
        </w:rPr>
        <w:t>深圳市人民医院</w:t>
      </w:r>
    </w:p>
    <w:p>
      <w:pPr>
        <w:ind w:left="560"/>
        <w:jc w:val="right"/>
        <w:rPr>
          <w:b/>
          <w:sz w:val="30"/>
          <w:szCs w:val="30"/>
        </w:rPr>
      </w:pPr>
      <w:r>
        <w:rPr>
          <w:rFonts w:hint="eastAsia"/>
          <w:b/>
          <w:color w:val="000000" w:themeColor="text1"/>
          <w:sz w:val="30"/>
          <w:szCs w:val="30"/>
          <w14:textFill>
            <w14:solidFill>
              <w14:schemeClr w14:val="tx1"/>
            </w14:solidFill>
          </w14:textFill>
        </w:rPr>
        <w:t>2022年12月28</w:t>
      </w:r>
      <w:r>
        <w:rPr>
          <w:rFonts w:hint="eastAsia"/>
          <w:b/>
          <w:sz w:val="30"/>
          <w:szCs w:val="30"/>
        </w:rPr>
        <w:t>日</w:t>
      </w:r>
    </w:p>
    <w:p>
      <w:pPr>
        <w:rPr>
          <w:b/>
          <w:sz w:val="28"/>
          <w:szCs w:val="28"/>
        </w:rPr>
      </w:pPr>
    </w:p>
    <w:p>
      <w:pPr>
        <w:rPr>
          <w:b/>
          <w:sz w:val="28"/>
          <w:szCs w:val="28"/>
        </w:rPr>
      </w:pPr>
    </w:p>
    <w:p>
      <w:pPr>
        <w:jc w:val="left"/>
        <w:rPr>
          <w:b/>
          <w:sz w:val="28"/>
          <w:szCs w:val="28"/>
        </w:rPr>
      </w:pPr>
    </w:p>
    <w:p>
      <w:pPr>
        <w:jc w:val="left"/>
        <w:rPr>
          <w:rFonts w:eastAsia="宋体"/>
          <w:sz w:val="32"/>
          <w:szCs w:val="40"/>
        </w:rPr>
      </w:pPr>
      <w:r>
        <w:rPr>
          <w:rFonts w:hint="eastAsia"/>
          <w:b/>
          <w:sz w:val="28"/>
          <w:szCs w:val="28"/>
        </w:rPr>
        <w:t xml:space="preserve">附件1：                 </w:t>
      </w:r>
      <w:r>
        <w:rPr>
          <w:rFonts w:hint="eastAsia" w:ascii="宋体" w:hAnsi="宋体" w:eastAsia="宋体" w:cs="宋体"/>
          <w:color w:val="444444"/>
          <w:sz w:val="24"/>
          <w:shd w:val="clear" w:color="auto" w:fill="FFFFFF"/>
        </w:rPr>
        <w:t>最终报价表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648"/>
        <w:gridCol w:w="856"/>
        <w:gridCol w:w="651"/>
        <w:gridCol w:w="994"/>
        <w:gridCol w:w="823"/>
        <w:gridCol w:w="823"/>
        <w:gridCol w:w="856"/>
        <w:gridCol w:w="85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extDirection w:val="tbLrV"/>
            <w:vAlign w:val="center"/>
          </w:tcPr>
          <w:p>
            <w:pPr>
              <w:ind w:left="113" w:right="113"/>
              <w:jc w:val="center"/>
              <w:rPr>
                <w:sz w:val="24"/>
              </w:rPr>
            </w:pPr>
            <w:r>
              <w:rPr>
                <w:rFonts w:hint="eastAsia"/>
                <w:sz w:val="24"/>
              </w:rPr>
              <w:t>项目情况</w:t>
            </w:r>
          </w:p>
        </w:tc>
        <w:tc>
          <w:tcPr>
            <w:tcW w:w="2155" w:type="dxa"/>
            <w:gridSpan w:val="3"/>
            <w:vAlign w:val="center"/>
          </w:tcPr>
          <w:p>
            <w:pPr>
              <w:jc w:val="center"/>
              <w:rPr>
                <w:sz w:val="24"/>
              </w:rPr>
            </w:pPr>
            <w:r>
              <w:rPr>
                <w:rFonts w:hint="eastAsia"/>
                <w:sz w:val="24"/>
              </w:rPr>
              <w:t>采购项目</w:t>
            </w:r>
          </w:p>
        </w:tc>
        <w:tc>
          <w:tcPr>
            <w:tcW w:w="1817" w:type="dxa"/>
            <w:gridSpan w:val="2"/>
          </w:tcPr>
          <w:p>
            <w:pPr>
              <w:jc w:val="center"/>
              <w:rPr>
                <w:sz w:val="24"/>
              </w:rPr>
            </w:pPr>
            <w:r>
              <w:rPr>
                <w:rFonts w:hint="eastAsia"/>
                <w:sz w:val="24"/>
              </w:rPr>
              <w:t>呼吸机</w:t>
            </w:r>
          </w:p>
        </w:tc>
        <w:tc>
          <w:tcPr>
            <w:tcW w:w="1679" w:type="dxa"/>
            <w:gridSpan w:val="2"/>
            <w:vAlign w:val="center"/>
          </w:tcPr>
          <w:p>
            <w:pPr>
              <w:jc w:val="center"/>
              <w:rPr>
                <w:sz w:val="24"/>
              </w:rPr>
            </w:pPr>
            <w:r>
              <w:rPr>
                <w:rFonts w:hint="eastAsia"/>
                <w:sz w:val="24"/>
              </w:rPr>
              <w:t>数量</w:t>
            </w:r>
          </w:p>
        </w:tc>
        <w:tc>
          <w:tcPr>
            <w:tcW w:w="1684" w:type="dxa"/>
            <w:gridSpan w:val="2"/>
            <w:vAlign w:val="center"/>
          </w:tcPr>
          <w:p>
            <w:pPr>
              <w:jc w:val="center"/>
              <w:rPr>
                <w:sz w:val="24"/>
              </w:rPr>
            </w:pPr>
            <w:r>
              <w:rPr>
                <w:sz w:val="24"/>
              </w:rPr>
              <w:t>20</w:t>
            </w: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Pr>
          <w:p>
            <w:pPr>
              <w:jc w:val="center"/>
              <w:rPr>
                <w:sz w:val="24"/>
              </w:rPr>
            </w:pPr>
          </w:p>
        </w:tc>
        <w:tc>
          <w:tcPr>
            <w:tcW w:w="2155" w:type="dxa"/>
            <w:gridSpan w:val="3"/>
            <w:vAlign w:val="center"/>
          </w:tcPr>
          <w:p>
            <w:pPr>
              <w:jc w:val="center"/>
              <w:rPr>
                <w:sz w:val="24"/>
              </w:rPr>
            </w:pPr>
            <w:r>
              <w:rPr>
                <w:rFonts w:hint="eastAsia"/>
                <w:sz w:val="24"/>
              </w:rPr>
              <w:t>使用部门</w:t>
            </w:r>
          </w:p>
        </w:tc>
        <w:tc>
          <w:tcPr>
            <w:tcW w:w="1817" w:type="dxa"/>
            <w:gridSpan w:val="2"/>
            <w:vAlign w:val="center"/>
          </w:tcPr>
          <w:p>
            <w:pPr>
              <w:jc w:val="center"/>
              <w:rPr>
                <w:sz w:val="24"/>
              </w:rPr>
            </w:pPr>
            <w:r>
              <w:rPr>
                <w:sz w:val="24"/>
              </w:rPr>
              <w:t>呼吸一区</w:t>
            </w:r>
            <w:r>
              <w:rPr>
                <w:rFonts w:hint="eastAsia"/>
                <w:sz w:val="24"/>
              </w:rPr>
              <w:t>、</w:t>
            </w:r>
            <w:r>
              <w:rPr>
                <w:sz w:val="24"/>
              </w:rPr>
              <w:t>呼吸二区</w:t>
            </w:r>
            <w:r>
              <w:rPr>
                <w:rFonts w:hint="eastAsia"/>
                <w:sz w:val="24"/>
              </w:rPr>
              <w:t>、</w:t>
            </w:r>
            <w:r>
              <w:rPr>
                <w:sz w:val="24"/>
              </w:rPr>
              <w:t>隔离重症病房</w:t>
            </w:r>
            <w:r>
              <w:rPr>
                <w:rFonts w:hint="eastAsia"/>
                <w:sz w:val="24"/>
              </w:rPr>
              <w:t>、I</w:t>
            </w:r>
            <w:r>
              <w:rPr>
                <w:sz w:val="24"/>
              </w:rPr>
              <w:t>CU</w:t>
            </w:r>
            <w:r>
              <w:rPr>
                <w:rFonts w:hint="eastAsia"/>
                <w:sz w:val="24"/>
              </w:rPr>
              <w:t>、</w:t>
            </w:r>
            <w:r>
              <w:rPr>
                <w:sz w:val="24"/>
              </w:rPr>
              <w:t>龙华分院</w:t>
            </w:r>
          </w:p>
        </w:tc>
        <w:tc>
          <w:tcPr>
            <w:tcW w:w="1679" w:type="dxa"/>
            <w:gridSpan w:val="2"/>
          </w:tcPr>
          <w:p>
            <w:pPr>
              <w:jc w:val="center"/>
              <w:rPr>
                <w:sz w:val="24"/>
              </w:rPr>
            </w:pPr>
            <w:r>
              <w:rPr>
                <w:rFonts w:hint="eastAsia"/>
                <w:sz w:val="24"/>
              </w:rPr>
              <w:t>预算控制（万元）</w:t>
            </w:r>
          </w:p>
        </w:tc>
        <w:tc>
          <w:tcPr>
            <w:tcW w:w="1684" w:type="dxa"/>
            <w:gridSpan w:val="2"/>
          </w:tcPr>
          <w:p>
            <w:pPr>
              <w:jc w:val="center"/>
              <w:rPr>
                <w:sz w:val="24"/>
              </w:rPr>
            </w:pPr>
            <w:r>
              <w:rPr>
                <w:sz w:val="24"/>
              </w:rPr>
              <w:t>11</w:t>
            </w: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extDirection w:val="tbLrV"/>
            <w:vAlign w:val="center"/>
          </w:tcPr>
          <w:p>
            <w:pPr>
              <w:ind w:left="113" w:right="113"/>
              <w:jc w:val="center"/>
              <w:rPr>
                <w:sz w:val="24"/>
              </w:rPr>
            </w:pPr>
            <w:r>
              <w:rPr>
                <w:rFonts w:hint="eastAsia"/>
                <w:sz w:val="24"/>
              </w:rPr>
              <w:t>报价情况</w:t>
            </w:r>
          </w:p>
        </w:tc>
        <w:tc>
          <w:tcPr>
            <w:tcW w:w="648" w:type="dxa"/>
          </w:tcPr>
          <w:p>
            <w:pPr>
              <w:jc w:val="center"/>
              <w:rPr>
                <w:sz w:val="24"/>
              </w:rPr>
            </w:pPr>
            <w:r>
              <w:rPr>
                <w:rFonts w:hint="eastAsia"/>
                <w:sz w:val="24"/>
              </w:rPr>
              <w:t>序号</w:t>
            </w:r>
          </w:p>
        </w:tc>
        <w:tc>
          <w:tcPr>
            <w:tcW w:w="856" w:type="dxa"/>
          </w:tcPr>
          <w:p>
            <w:pPr>
              <w:jc w:val="center"/>
              <w:rPr>
                <w:sz w:val="24"/>
              </w:rPr>
            </w:pPr>
            <w:r>
              <w:rPr>
                <w:rFonts w:hint="eastAsia"/>
                <w:sz w:val="24"/>
              </w:rPr>
              <w:t>物资名称</w:t>
            </w:r>
          </w:p>
        </w:tc>
        <w:tc>
          <w:tcPr>
            <w:tcW w:w="651" w:type="dxa"/>
          </w:tcPr>
          <w:p>
            <w:pPr>
              <w:jc w:val="center"/>
              <w:rPr>
                <w:sz w:val="24"/>
              </w:rPr>
            </w:pPr>
            <w:r>
              <w:rPr>
                <w:rFonts w:hint="eastAsia"/>
                <w:sz w:val="24"/>
              </w:rPr>
              <w:t>品牌</w:t>
            </w:r>
          </w:p>
        </w:tc>
        <w:tc>
          <w:tcPr>
            <w:tcW w:w="994" w:type="dxa"/>
          </w:tcPr>
          <w:p>
            <w:pPr>
              <w:jc w:val="center"/>
              <w:rPr>
                <w:sz w:val="24"/>
              </w:rPr>
            </w:pPr>
            <w:r>
              <w:rPr>
                <w:rFonts w:hint="eastAsia"/>
                <w:sz w:val="24"/>
              </w:rPr>
              <w:t>规格型号</w:t>
            </w:r>
          </w:p>
        </w:tc>
        <w:tc>
          <w:tcPr>
            <w:tcW w:w="823" w:type="dxa"/>
          </w:tcPr>
          <w:p>
            <w:pPr>
              <w:jc w:val="center"/>
              <w:rPr>
                <w:sz w:val="24"/>
              </w:rPr>
            </w:pPr>
            <w:r>
              <w:rPr>
                <w:rFonts w:hint="eastAsia"/>
                <w:sz w:val="24"/>
              </w:rPr>
              <w:t>单位</w:t>
            </w:r>
          </w:p>
        </w:tc>
        <w:tc>
          <w:tcPr>
            <w:tcW w:w="823" w:type="dxa"/>
          </w:tcPr>
          <w:p>
            <w:pPr>
              <w:jc w:val="center"/>
              <w:rPr>
                <w:sz w:val="24"/>
              </w:rPr>
            </w:pPr>
            <w:r>
              <w:rPr>
                <w:rFonts w:hint="eastAsia"/>
                <w:sz w:val="24"/>
              </w:rPr>
              <w:t>数量</w:t>
            </w:r>
          </w:p>
        </w:tc>
        <w:tc>
          <w:tcPr>
            <w:tcW w:w="856" w:type="dxa"/>
          </w:tcPr>
          <w:p>
            <w:pPr>
              <w:jc w:val="center"/>
              <w:rPr>
                <w:sz w:val="24"/>
              </w:rPr>
            </w:pPr>
            <w:r>
              <w:rPr>
                <w:rFonts w:hint="eastAsia"/>
                <w:sz w:val="24"/>
              </w:rPr>
              <w:t>单价（万元）</w:t>
            </w:r>
          </w:p>
        </w:tc>
        <w:tc>
          <w:tcPr>
            <w:tcW w:w="856" w:type="dxa"/>
          </w:tcPr>
          <w:p>
            <w:pPr>
              <w:jc w:val="center"/>
              <w:rPr>
                <w:sz w:val="24"/>
              </w:rPr>
            </w:pPr>
            <w:r>
              <w:rPr>
                <w:rFonts w:hint="eastAsia"/>
                <w:sz w:val="24"/>
              </w:rPr>
              <w:t>总价（万元）</w:t>
            </w:r>
          </w:p>
        </w:tc>
        <w:tc>
          <w:tcPr>
            <w:tcW w:w="828"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extDirection w:val="tbLrV"/>
            <w:vAlign w:val="center"/>
          </w:tcPr>
          <w:p>
            <w:pPr>
              <w:ind w:left="113" w:right="113"/>
              <w:jc w:val="center"/>
              <w:rPr>
                <w:sz w:val="24"/>
              </w:rPr>
            </w:pPr>
          </w:p>
        </w:tc>
        <w:tc>
          <w:tcPr>
            <w:tcW w:w="648" w:type="dxa"/>
          </w:tcPr>
          <w:p>
            <w:pPr>
              <w:jc w:val="center"/>
              <w:rPr>
                <w:sz w:val="24"/>
              </w:rPr>
            </w:pPr>
            <w:r>
              <w:rPr>
                <w:rFonts w:hint="eastAsia"/>
                <w:sz w:val="24"/>
              </w:rPr>
              <w:t>1</w:t>
            </w:r>
          </w:p>
        </w:tc>
        <w:tc>
          <w:tcPr>
            <w:tcW w:w="856" w:type="dxa"/>
          </w:tcPr>
          <w:p>
            <w:pPr>
              <w:jc w:val="center"/>
              <w:rPr>
                <w:sz w:val="24"/>
              </w:rPr>
            </w:pPr>
            <w:r>
              <w:rPr>
                <w:rFonts w:hint="eastAsia"/>
                <w:sz w:val="24"/>
              </w:rPr>
              <w:t>呼吸机</w:t>
            </w:r>
          </w:p>
        </w:tc>
        <w:tc>
          <w:tcPr>
            <w:tcW w:w="651" w:type="dxa"/>
          </w:tcPr>
          <w:p>
            <w:pPr>
              <w:jc w:val="center"/>
              <w:rPr>
                <w:sz w:val="24"/>
              </w:rPr>
            </w:pPr>
          </w:p>
        </w:tc>
        <w:tc>
          <w:tcPr>
            <w:tcW w:w="994" w:type="dxa"/>
          </w:tcPr>
          <w:p>
            <w:pPr>
              <w:jc w:val="center"/>
              <w:rPr>
                <w:sz w:val="24"/>
              </w:rPr>
            </w:pPr>
          </w:p>
        </w:tc>
        <w:tc>
          <w:tcPr>
            <w:tcW w:w="823" w:type="dxa"/>
          </w:tcPr>
          <w:p>
            <w:pPr>
              <w:jc w:val="center"/>
              <w:rPr>
                <w:sz w:val="24"/>
              </w:rPr>
            </w:pPr>
            <w:r>
              <w:rPr>
                <w:rFonts w:hint="eastAsia"/>
                <w:sz w:val="24"/>
              </w:rPr>
              <w:t>台</w:t>
            </w:r>
          </w:p>
        </w:tc>
        <w:tc>
          <w:tcPr>
            <w:tcW w:w="823" w:type="dxa"/>
          </w:tcPr>
          <w:p>
            <w:pPr>
              <w:jc w:val="center"/>
              <w:rPr>
                <w:sz w:val="24"/>
              </w:rPr>
            </w:pPr>
            <w:r>
              <w:rPr>
                <w:sz w:val="24"/>
              </w:rPr>
              <w:t>20</w:t>
            </w:r>
          </w:p>
        </w:tc>
        <w:tc>
          <w:tcPr>
            <w:tcW w:w="856" w:type="dxa"/>
          </w:tcPr>
          <w:p>
            <w:pPr>
              <w:jc w:val="center"/>
              <w:rPr>
                <w:sz w:val="24"/>
              </w:rPr>
            </w:pPr>
          </w:p>
        </w:tc>
        <w:tc>
          <w:tcPr>
            <w:tcW w:w="856" w:type="dxa"/>
          </w:tcPr>
          <w:p>
            <w:pPr>
              <w:jc w:val="center"/>
              <w:rPr>
                <w:sz w:val="24"/>
              </w:rPr>
            </w:pPr>
          </w:p>
        </w:tc>
        <w:tc>
          <w:tcPr>
            <w:tcW w:w="82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Pr>
          <w:p>
            <w:pPr>
              <w:jc w:val="center"/>
              <w:rPr>
                <w:sz w:val="24"/>
              </w:rPr>
            </w:pPr>
          </w:p>
        </w:tc>
        <w:tc>
          <w:tcPr>
            <w:tcW w:w="7335" w:type="dxa"/>
            <w:gridSpan w:val="9"/>
          </w:tcPr>
          <w:p>
            <w:pPr>
              <w:jc w:val="left"/>
              <w:rPr>
                <w:sz w:val="24"/>
              </w:rPr>
            </w:pPr>
            <w:r>
              <w:rPr>
                <w:rFonts w:hint="eastAsia"/>
                <w:sz w:val="24"/>
              </w:rPr>
              <w:t>合计金额大写：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87" w:type="dxa"/>
            <w:vMerge w:val="continue"/>
          </w:tcPr>
          <w:p>
            <w:pPr>
              <w:jc w:val="center"/>
              <w:rPr>
                <w:sz w:val="24"/>
              </w:rPr>
            </w:pPr>
          </w:p>
        </w:tc>
        <w:tc>
          <w:tcPr>
            <w:tcW w:w="648" w:type="dxa"/>
            <w:vAlign w:val="center"/>
          </w:tcPr>
          <w:p>
            <w:pPr>
              <w:jc w:val="center"/>
              <w:rPr>
                <w:sz w:val="24"/>
              </w:rPr>
            </w:pPr>
            <w:r>
              <w:rPr>
                <w:rFonts w:hint="eastAsia"/>
                <w:sz w:val="24"/>
              </w:rPr>
              <w:t>2</w:t>
            </w:r>
          </w:p>
        </w:tc>
        <w:tc>
          <w:tcPr>
            <w:tcW w:w="6687" w:type="dxa"/>
            <w:gridSpan w:val="8"/>
            <w:vAlign w:val="center"/>
          </w:tcPr>
          <w:p>
            <w:pPr>
              <w:rPr>
                <w:sz w:val="24"/>
              </w:rPr>
            </w:pPr>
            <w:r>
              <w:rPr>
                <w:rFonts w:hint="eastAsia" w:ascii="宋体" w:hAnsi="宋体" w:eastAsia="宋体" w:cs="宋体"/>
                <w:color w:val="444444"/>
                <w:sz w:val="24"/>
                <w:shd w:val="clear" w:color="auto" w:fill="FFFFFF"/>
              </w:rPr>
              <w:t>交货时间：按谈判现场所约定时间交货。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7" w:type="dxa"/>
            <w:textDirection w:val="tbLrV"/>
            <w:vAlign w:val="center"/>
          </w:tcPr>
          <w:p>
            <w:pPr>
              <w:ind w:left="113" w:right="113"/>
              <w:jc w:val="center"/>
              <w:rPr>
                <w:sz w:val="24"/>
              </w:rPr>
            </w:pPr>
            <w:r>
              <w:rPr>
                <w:rFonts w:hint="eastAsia"/>
                <w:sz w:val="24"/>
              </w:rPr>
              <w:t>其他说明</w:t>
            </w:r>
          </w:p>
        </w:tc>
        <w:tc>
          <w:tcPr>
            <w:tcW w:w="7335" w:type="dxa"/>
            <w:gridSpan w:val="9"/>
          </w:tcPr>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444444"/>
                <w:shd w:val="clear" w:color="auto" w:fill="FFFFFF"/>
              </w:rPr>
              <w:t>该</w:t>
            </w:r>
            <w:r>
              <w:rPr>
                <w:rFonts w:hint="eastAsia" w:ascii="宋体" w:hAnsi="宋体" w:eastAsia="宋体" w:cs="宋体"/>
                <w:color w:val="000000"/>
                <w:shd w:val="clear" w:color="auto" w:fill="FFFFFF"/>
              </w:rPr>
              <w:t>报价为最终一次性报价。</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1、该报价包含设备运输、人工、保险、各种税费、房间内所有安装、调试及其他费用。</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2、同时按相关规定要求提交经营所需相关证照。资质、承诺函等其他文件是否密封自愿选择。</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3、超过报价文件提交截止时间的报价不予接受。</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4、报价单位满足要求后进行评比，评比后的结果仅通知最终确定的报价单位。</w:t>
            </w:r>
          </w:p>
          <w:p>
            <w:pPr>
              <w:pStyle w:val="4"/>
              <w:widowControl/>
              <w:shd w:val="clear" w:color="auto" w:fill="FFFFFF"/>
              <w:spacing w:beforeAutospacing="0" w:after="120" w:afterAutospacing="0" w:line="360" w:lineRule="atLeast"/>
              <w:jc w:val="both"/>
            </w:pPr>
            <w:r>
              <w:rPr>
                <w:rFonts w:hint="eastAsia" w:ascii="宋体" w:hAnsi="宋体" w:eastAsia="宋体" w:cs="宋体"/>
                <w:color w:val="000000"/>
                <w:shd w:val="clear" w:color="auto" w:fill="FFFFFF"/>
              </w:rPr>
              <w:t>5、本项目从交货期、价格和技术参数和配置清单几个重要因素进行评定。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187" w:type="dxa"/>
            <w:textDirection w:val="tbLrV"/>
            <w:vAlign w:val="center"/>
          </w:tcPr>
          <w:p>
            <w:pPr>
              <w:ind w:left="113" w:right="113"/>
              <w:jc w:val="center"/>
              <w:rPr>
                <w:sz w:val="24"/>
              </w:rPr>
            </w:pPr>
            <w:r>
              <w:rPr>
                <w:rFonts w:hint="eastAsia"/>
                <w:sz w:val="24"/>
              </w:rPr>
              <w:t>报价单位信息</w:t>
            </w:r>
          </w:p>
        </w:tc>
        <w:tc>
          <w:tcPr>
            <w:tcW w:w="7335" w:type="dxa"/>
            <w:gridSpan w:val="9"/>
          </w:tcPr>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单位名称及盖章：</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单位地址：</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开户银行：</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账号：</w:t>
            </w:r>
          </w:p>
          <w:p>
            <w:pPr>
              <w:pStyle w:val="4"/>
              <w:widowControl/>
              <w:shd w:val="clear" w:color="auto" w:fill="FFFFFF"/>
              <w:spacing w:beforeAutospacing="0" w:after="120" w:afterAutospacing="0" w:line="360" w:lineRule="atLeast"/>
              <w:jc w:val="both"/>
            </w:pPr>
            <w:r>
              <w:rPr>
                <w:rFonts w:hint="eastAsia" w:ascii="宋体" w:hAnsi="宋体" w:eastAsia="宋体" w:cs="宋体"/>
                <w:color w:val="000000"/>
                <w:shd w:val="clear" w:color="auto" w:fill="FFFFFF"/>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7" w:type="dxa"/>
            <w:textDirection w:val="tbLrV"/>
            <w:vAlign w:val="center"/>
          </w:tcPr>
          <w:p>
            <w:pPr>
              <w:ind w:left="113" w:right="113"/>
              <w:jc w:val="center"/>
              <w:rPr>
                <w:sz w:val="24"/>
              </w:rPr>
            </w:pPr>
            <w:r>
              <w:rPr>
                <w:rFonts w:hint="eastAsia"/>
                <w:sz w:val="24"/>
              </w:rPr>
              <w:t>签字</w:t>
            </w:r>
          </w:p>
        </w:tc>
        <w:tc>
          <w:tcPr>
            <w:tcW w:w="7335" w:type="dxa"/>
            <w:gridSpan w:val="9"/>
            <w:vAlign w:val="center"/>
          </w:tcPr>
          <w:p>
            <w:pPr>
              <w:rPr>
                <w:sz w:val="24"/>
              </w:rPr>
            </w:pPr>
            <w:r>
              <w:rPr>
                <w:rFonts w:hint="eastAsia" w:ascii="宋体" w:hAnsi="宋体" w:eastAsia="宋体" w:cs="宋体"/>
                <w:color w:val="000000"/>
                <w:kern w:val="0"/>
                <w:sz w:val="24"/>
                <w:shd w:val="clear" w:color="auto" w:fill="FFFFFF"/>
                <w:lang w:bidi="ar"/>
              </w:rPr>
              <w:t>法定代表人或授权代表签字：         2022年  月   日</w:t>
            </w:r>
          </w:p>
        </w:tc>
      </w:tr>
    </w:tbl>
    <w:p>
      <w:pPr>
        <w:jc w:val="center"/>
        <w:rPr>
          <w:sz w:val="32"/>
          <w:szCs w:val="40"/>
        </w:rPr>
      </w:pPr>
    </w:p>
    <w:p>
      <w:pPr>
        <w:jc w:val="center"/>
        <w:rPr>
          <w:sz w:val="32"/>
          <w:szCs w:val="40"/>
        </w:rPr>
      </w:pPr>
    </w:p>
    <w:p>
      <w:pPr>
        <w:rPr>
          <w:b/>
          <w:sz w:val="28"/>
          <w:szCs w:val="28"/>
        </w:rPr>
      </w:pPr>
      <w:r>
        <w:rPr>
          <w:rFonts w:hint="eastAsia"/>
          <w:b/>
          <w:sz w:val="28"/>
          <w:szCs w:val="28"/>
        </w:rPr>
        <w:t>附件2：</w:t>
      </w:r>
    </w:p>
    <w:p>
      <w:pPr>
        <w:rPr>
          <w:b/>
          <w:sz w:val="28"/>
          <w:szCs w:val="28"/>
        </w:rPr>
      </w:pPr>
    </w:p>
    <w:p>
      <w:pPr>
        <w:pStyle w:val="4"/>
        <w:widowControl/>
        <w:shd w:val="clear" w:color="auto" w:fill="FFFFFF"/>
        <w:spacing w:beforeAutospacing="0" w:afterAutospacing="0" w:line="360" w:lineRule="atLeast"/>
        <w:ind w:firstLine="39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承诺函</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深圳市人民医院：</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我公司作为本次紧急采购项目的投标人，根据招标文件要求，现郑重承诺如下：</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一、具备《中华人民共和国民法典》第二十二条第一款和本项目规定的条件：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（一）具有独立承担民事责任的能力；</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（二）具有良好的商业信誉和健全的财务会计制度；</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（三）具有履行合同所必需的设备和专业技术能力；</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（四）有依法缴纳税收和社会保障资金的良好记录；</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（五）参加采购活动前三年内，在经营活动中没有重大违法记录；</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（六）法律、行政法规规定的其他条件；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（七）根据采购项目提出的特殊条件。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三、参加本次招标采购活动，不存在与单位负责人为同一人或者存在直接控股、管理关系的其他供应商参与同一合同项下的采购活动的行为。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五、如果有《深圳市政府采购供应商诚信管理暂行办法》规定的记入诚信档案的失信行为，将在投标文件中全面如实反映。</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我公司</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（有、无）记入诚信档案的失信行为。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六、投标文件中提供的任何材料资料和技术、服务、商务等响应承诺情况都是真实的、有效的、合法的。</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本公司对上述承诺的内容事项真实性负责。如经查实上述承诺的内容事项存在虚假，我公司愿意接受以提供虚假材料谋取中标追究法律责任。</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u w:val="single"/>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投标人名称（单位公章）：</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法定代表人或授权代表（签字）：</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18"/>
          <w:szCs w:val="18"/>
          <w:u w:val="single"/>
          <w:shd w:val="clear" w:color="auto" w:fill="FFFFFF"/>
          <w14:textFill>
            <w14:solidFill>
              <w14:schemeClr w14:val="tx1"/>
            </w14:solidFill>
          </w14:textFill>
        </w:rPr>
        <w:t xml:space="preserve">              </w:t>
      </w:r>
    </w:p>
    <w:p>
      <w:pPr>
        <w:rPr>
          <w:b/>
          <w:color w:val="000000" w:themeColor="text1"/>
          <w:sz w:val="28"/>
          <w:szCs w:val="28"/>
          <w14:textFill>
            <w14:solidFill>
              <w14:schemeClr w14:val="tx1"/>
            </w14:solidFill>
          </w14:textFill>
        </w:rPr>
      </w:pPr>
    </w:p>
    <w:p>
      <w:pPr>
        <w:rPr>
          <w:b/>
          <w:sz w:val="28"/>
          <w:szCs w:val="28"/>
        </w:rPr>
      </w:pPr>
      <w:r>
        <w:rPr>
          <w:rFonts w:hint="eastAsia"/>
          <w:b/>
          <w:sz w:val="28"/>
          <w:szCs w:val="28"/>
        </w:rPr>
        <w:t>附件3：</w:t>
      </w:r>
    </w:p>
    <w:p>
      <w:pPr>
        <w:jc w:val="center"/>
        <w:rPr>
          <w:sz w:val="24"/>
        </w:rPr>
      </w:pPr>
      <w:r>
        <w:rPr>
          <w:rFonts w:hint="eastAsia"/>
          <w:sz w:val="24"/>
        </w:rPr>
        <w:t>功能要求应答表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560"/>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3"/>
            <w:vAlign w:val="center"/>
          </w:tcPr>
          <w:p>
            <w:pPr>
              <w:jc w:val="center"/>
            </w:pPr>
            <w:r>
              <w:rPr>
                <w:rFonts w:hint="eastAsia"/>
              </w:rPr>
              <w:t>项目名称：</w:t>
            </w:r>
            <w:r>
              <w:rPr>
                <w:rFonts w:hint="eastAsia" w:ascii="Arial" w:hAnsi="Arial" w:cs="Arial"/>
              </w:rPr>
              <w:t>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序号</w:t>
            </w:r>
          </w:p>
        </w:tc>
        <w:tc>
          <w:tcPr>
            <w:tcW w:w="4560" w:type="dxa"/>
          </w:tcPr>
          <w:p>
            <w:pPr>
              <w:jc w:val="center"/>
            </w:pPr>
            <w:r>
              <w:rPr>
                <w:rFonts w:hint="eastAsia"/>
              </w:rPr>
              <w:t>功能及最低要求</w:t>
            </w:r>
          </w:p>
        </w:tc>
        <w:tc>
          <w:tcPr>
            <w:tcW w:w="3068" w:type="dxa"/>
          </w:tcPr>
          <w:p>
            <w:pPr>
              <w:jc w:val="center"/>
            </w:pPr>
            <w:r>
              <w:rPr>
                <w:rFonts w:hint="eastAsia"/>
              </w:rPr>
              <w:t>投标人应答（符合/不符合）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1</w:t>
            </w:r>
          </w:p>
        </w:tc>
        <w:tc>
          <w:tcPr>
            <w:tcW w:w="4560" w:type="dxa"/>
          </w:tcPr>
          <w:p>
            <w:pPr>
              <w:jc w:val="center"/>
            </w:pPr>
            <w:r>
              <w:rPr>
                <w:rFonts w:hint="eastAsia"/>
              </w:rPr>
              <w:t>适用</w:t>
            </w:r>
            <w:r>
              <w:t>于重症监护环境</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2</w:t>
            </w:r>
          </w:p>
        </w:tc>
        <w:tc>
          <w:tcPr>
            <w:tcW w:w="4560" w:type="dxa"/>
          </w:tcPr>
          <w:p>
            <w:pPr>
              <w:jc w:val="center"/>
            </w:pPr>
            <w:r>
              <w:t>对成人</w:t>
            </w:r>
            <w:r>
              <w:rPr>
                <w:rFonts w:hint="eastAsia"/>
              </w:rPr>
              <w:t>、</w:t>
            </w:r>
            <w:r>
              <w:t>小儿和婴幼儿患者进行通气辅助和呼吸支持</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3</w:t>
            </w:r>
          </w:p>
        </w:tc>
        <w:tc>
          <w:tcPr>
            <w:tcW w:w="4560" w:type="dxa"/>
          </w:tcPr>
          <w:p>
            <w:pPr>
              <w:jc w:val="center"/>
            </w:pPr>
            <w:r>
              <w:t>具有有创通气</w:t>
            </w:r>
            <w:r>
              <w:rPr>
                <w:rFonts w:hint="eastAsia"/>
              </w:rPr>
              <w:t>、</w:t>
            </w:r>
            <w:r>
              <w:t>无创通气</w:t>
            </w:r>
            <w:r>
              <w:rPr>
                <w:rFonts w:hint="eastAsia"/>
              </w:rPr>
              <w:t>模式</w:t>
            </w:r>
          </w:p>
        </w:tc>
        <w:tc>
          <w:tcPr>
            <w:tcW w:w="3068" w:type="dxa"/>
          </w:tcPr>
          <w:p>
            <w:pPr>
              <w:jc w:val="center"/>
            </w:pPr>
          </w:p>
        </w:tc>
      </w:tr>
    </w:tbl>
    <w:p>
      <w:pPr>
        <w:pStyle w:val="4"/>
        <w:widowControl/>
        <w:shd w:val="clear" w:color="auto" w:fill="FFFFFF"/>
        <w:spacing w:beforeAutospacing="0" w:afterAutospacing="0" w:line="360" w:lineRule="atLeast"/>
        <w:ind w:firstLine="390"/>
        <w:rPr>
          <w:rFonts w:ascii="宋体" w:hAnsi="宋体" w:eastAsia="宋体" w:cs="宋体"/>
          <w:color w:val="000000"/>
          <w:sz w:val="18"/>
          <w:szCs w:val="18"/>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供应商须把本项目的全部技术参数列入此表。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2．按照本项目技术要求的顺序对应填写。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 </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4"/>
        </w:rPr>
      </w:pPr>
      <w:r>
        <w:rPr>
          <w:rFonts w:hint="eastAsia"/>
          <w:b/>
          <w:sz w:val="28"/>
          <w:szCs w:val="28"/>
        </w:rPr>
        <w:t>附件4：</w:t>
      </w:r>
    </w:p>
    <w:p>
      <w:pPr>
        <w:jc w:val="center"/>
        <w:rPr>
          <w:sz w:val="24"/>
        </w:rPr>
      </w:pPr>
      <w:r>
        <w:rPr>
          <w:rFonts w:hint="eastAsia" w:ascii="宋体" w:hAnsi="宋体" w:eastAsia="宋体" w:cs="宋体"/>
          <w:color w:val="000000"/>
          <w:sz w:val="24"/>
          <w:shd w:val="clear" w:color="auto" w:fill="FFFFFF"/>
        </w:rPr>
        <w:t>所投产品技术参数表</w:t>
      </w:r>
    </w:p>
    <w:p>
      <w:pPr>
        <w:jc w:val="center"/>
        <w:rPr>
          <w:rFonts w:ascii="宋体" w:hAnsi="宋体" w:eastAsia="宋体" w:cs="宋体"/>
          <w:color w:val="000000"/>
          <w:sz w:val="24"/>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2"/>
            <w:vAlign w:val="center"/>
          </w:tcPr>
          <w:p>
            <w:pPr>
              <w:jc w:val="center"/>
              <w:rPr>
                <w:rFonts w:ascii="宋体" w:hAnsi="宋体" w:eastAsia="宋体" w:cs="宋体"/>
                <w:color w:val="000000"/>
                <w:sz w:val="24"/>
                <w:shd w:val="clear" w:color="auto" w:fill="FFFFFF"/>
              </w:rPr>
            </w:pPr>
            <w:r>
              <w:rPr>
                <w:rFonts w:hint="eastAsia"/>
                <w:sz w:val="24"/>
              </w:rPr>
              <w:t>项目名称：</w:t>
            </w:r>
            <w:r>
              <w:rPr>
                <w:rFonts w:hint="eastAsia" w:ascii="Arial" w:hAnsi="Arial" w:cs="Arial"/>
                <w:sz w:val="24"/>
              </w:rPr>
              <w:t>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序号</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所投产品技术参数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（符合功能要求的参数）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（不符合功能要求的参数不需要填写）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4</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5</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6</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7</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...（配置清单）</w:t>
            </w:r>
          </w:p>
        </w:tc>
        <w:tc>
          <w:tcPr>
            <w:tcW w:w="4261" w:type="dxa"/>
          </w:tcPr>
          <w:p>
            <w:pPr>
              <w:jc w:val="center"/>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需提供具体配置清单</w:t>
            </w:r>
          </w:p>
        </w:tc>
      </w:tr>
    </w:tbl>
    <w:p>
      <w:pPr>
        <w:pStyle w:val="4"/>
        <w:widowControl/>
        <w:shd w:val="clear" w:color="auto" w:fill="FFFFFF"/>
        <w:spacing w:beforeAutospacing="0" w:afterAutospacing="0" w:line="360" w:lineRule="atLeast"/>
        <w:ind w:firstLine="390"/>
        <w:rPr>
          <w:rFonts w:ascii="宋体" w:hAnsi="宋体" w:eastAsia="宋体" w:cs="宋体"/>
          <w:color w:val="000000"/>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供应商须把本项目的全部技术参数列入此表。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2．按照本项目技术要求的顺序对应填写。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附件5：</w:t>
      </w:r>
    </w:p>
    <w:p>
      <w:pPr>
        <w:rPr>
          <w:b/>
          <w:sz w:val="28"/>
          <w:szCs w:val="28"/>
        </w:rPr>
      </w:pPr>
    </w:p>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商务响应表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273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4"/>
            <w:vAlign w:val="center"/>
          </w:tcPr>
          <w:p>
            <w:pPr>
              <w:jc w:val="center"/>
              <w:rPr>
                <w:rFonts w:ascii="宋体" w:hAnsi="宋体" w:eastAsia="宋体" w:cs="宋体"/>
                <w:color w:val="000000"/>
                <w:sz w:val="24"/>
                <w:shd w:val="clear" w:color="auto" w:fill="FFFFFF"/>
              </w:rPr>
            </w:pPr>
            <w:r>
              <w:rPr>
                <w:rFonts w:hint="eastAsia"/>
                <w:sz w:val="24"/>
              </w:rPr>
              <w:t>项目名称：</w:t>
            </w:r>
            <w:r>
              <w:rPr>
                <w:rFonts w:hint="eastAsia" w:ascii="Arial" w:hAnsi="Arial" w:cs="Arial"/>
                <w:sz w:val="24"/>
              </w:rPr>
              <w:t>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序号</w:t>
            </w:r>
          </w:p>
        </w:tc>
        <w:tc>
          <w:tcPr>
            <w:tcW w:w="2736"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商务要求（实质性要求）</w:t>
            </w:r>
          </w:p>
        </w:tc>
        <w:tc>
          <w:tcPr>
            <w:tcW w:w="2131"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商务应答</w:t>
            </w:r>
          </w:p>
        </w:tc>
        <w:tc>
          <w:tcPr>
            <w:tcW w:w="2131"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质保期：≥5年（自交货并验收合格之日起计）。</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在质保期限内，产品出现的质量问题，如不能电话指导解决问题，供应商需在接到采购人维修通知后3小时内到场响应，24小时解决故障</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在使用中，使用方在使用中有任何疑问，供应商需提供7*24小时电话服务，进行解答。</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bl>
    <w:p>
      <w:pPr>
        <w:jc w:val="center"/>
        <w:rPr>
          <w:rFonts w:ascii="宋体" w:hAnsi="宋体" w:eastAsia="宋体" w:cs="宋体"/>
          <w:color w:val="000000"/>
          <w:sz w:val="24"/>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供应商须把本项目的全部商务要求列入此表。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2．按照本项目商务要求的顺序对应填写。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jc w:val="center"/>
        <w:rPr>
          <w:rFonts w:ascii="宋体" w:hAnsi="宋体" w:eastAsia="宋体" w:cs="宋体"/>
          <w:color w:val="000000"/>
          <w:sz w:val="22"/>
          <w:szCs w:val="22"/>
          <w:shd w:val="clear" w:color="auto" w:fill="FFFFFF"/>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B134"/>
    <w:multiLevelType w:val="singleLevel"/>
    <w:tmpl w:val="83B9B134"/>
    <w:lvl w:ilvl="0" w:tentative="0">
      <w:start w:val="4"/>
      <w:numFmt w:val="chineseCounting"/>
      <w:suff w:val="nothing"/>
      <w:lvlText w:val="%1、"/>
      <w:lvlJc w:val="left"/>
      <w:rPr>
        <w:rFonts w:hint="eastAsia"/>
      </w:rPr>
    </w:lvl>
  </w:abstractNum>
  <w:abstractNum w:abstractNumId="1">
    <w:nsid w:val="35DE47A5"/>
    <w:multiLevelType w:val="singleLevel"/>
    <w:tmpl w:val="35DE47A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NjRjOTMwZTUzMWEwZDQwZmJiMmRhYmE2NzM2OWIifQ=="/>
  </w:docVars>
  <w:rsids>
    <w:rsidRoot w:val="6FCB76A0"/>
    <w:rsid w:val="00133A91"/>
    <w:rsid w:val="0013785F"/>
    <w:rsid w:val="001B42FB"/>
    <w:rsid w:val="001D4E76"/>
    <w:rsid w:val="00203A7E"/>
    <w:rsid w:val="00266CD0"/>
    <w:rsid w:val="00285358"/>
    <w:rsid w:val="0029737A"/>
    <w:rsid w:val="002E5B82"/>
    <w:rsid w:val="0035702B"/>
    <w:rsid w:val="00381994"/>
    <w:rsid w:val="003A3CF4"/>
    <w:rsid w:val="003B373E"/>
    <w:rsid w:val="004E762F"/>
    <w:rsid w:val="005355E4"/>
    <w:rsid w:val="005C69A8"/>
    <w:rsid w:val="005D5D87"/>
    <w:rsid w:val="00614574"/>
    <w:rsid w:val="006413D5"/>
    <w:rsid w:val="00687D2D"/>
    <w:rsid w:val="006A4EA0"/>
    <w:rsid w:val="006A75DC"/>
    <w:rsid w:val="006B2B14"/>
    <w:rsid w:val="006D1993"/>
    <w:rsid w:val="006F3A30"/>
    <w:rsid w:val="00701B47"/>
    <w:rsid w:val="007C62FF"/>
    <w:rsid w:val="007E6EF3"/>
    <w:rsid w:val="008C347E"/>
    <w:rsid w:val="009B1A07"/>
    <w:rsid w:val="00AC51B8"/>
    <w:rsid w:val="00AF7BEF"/>
    <w:rsid w:val="00B20282"/>
    <w:rsid w:val="00B51132"/>
    <w:rsid w:val="00B64399"/>
    <w:rsid w:val="00BE63C6"/>
    <w:rsid w:val="00C47C32"/>
    <w:rsid w:val="00C917CB"/>
    <w:rsid w:val="00CA660D"/>
    <w:rsid w:val="00CB08FD"/>
    <w:rsid w:val="00D23E33"/>
    <w:rsid w:val="00D25CAD"/>
    <w:rsid w:val="00D71DAE"/>
    <w:rsid w:val="00D901ED"/>
    <w:rsid w:val="00DB1843"/>
    <w:rsid w:val="00E5099E"/>
    <w:rsid w:val="00F53418"/>
    <w:rsid w:val="00FA0EE1"/>
    <w:rsid w:val="01067A56"/>
    <w:rsid w:val="08326A46"/>
    <w:rsid w:val="0BFF2548"/>
    <w:rsid w:val="0EDF73C3"/>
    <w:rsid w:val="1D8B67FB"/>
    <w:rsid w:val="200F3E48"/>
    <w:rsid w:val="21255327"/>
    <w:rsid w:val="2198792C"/>
    <w:rsid w:val="2454722D"/>
    <w:rsid w:val="245F12E5"/>
    <w:rsid w:val="24C723AF"/>
    <w:rsid w:val="2A684D30"/>
    <w:rsid w:val="2AC31382"/>
    <w:rsid w:val="2EC205E4"/>
    <w:rsid w:val="322B1DF7"/>
    <w:rsid w:val="331537EB"/>
    <w:rsid w:val="34BC2307"/>
    <w:rsid w:val="353459CB"/>
    <w:rsid w:val="35904557"/>
    <w:rsid w:val="38FB43DD"/>
    <w:rsid w:val="3BF104AD"/>
    <w:rsid w:val="3CC80A7A"/>
    <w:rsid w:val="3E8F5FCE"/>
    <w:rsid w:val="3FEA5477"/>
    <w:rsid w:val="42197FB0"/>
    <w:rsid w:val="45477433"/>
    <w:rsid w:val="45A323DD"/>
    <w:rsid w:val="45A97CDA"/>
    <w:rsid w:val="468427EE"/>
    <w:rsid w:val="4AC57A52"/>
    <w:rsid w:val="4FBC7E0A"/>
    <w:rsid w:val="50053B80"/>
    <w:rsid w:val="52992845"/>
    <w:rsid w:val="585C545E"/>
    <w:rsid w:val="59CE5E04"/>
    <w:rsid w:val="5A926975"/>
    <w:rsid w:val="5ABF7729"/>
    <w:rsid w:val="5D155715"/>
    <w:rsid w:val="5E3A11F2"/>
    <w:rsid w:val="629639AF"/>
    <w:rsid w:val="62E418BB"/>
    <w:rsid w:val="63B8083F"/>
    <w:rsid w:val="654F11A7"/>
    <w:rsid w:val="66AA7228"/>
    <w:rsid w:val="6C072A68"/>
    <w:rsid w:val="6E346019"/>
    <w:rsid w:val="6FCB76A0"/>
    <w:rsid w:val="71E52F59"/>
    <w:rsid w:val="722515A8"/>
    <w:rsid w:val="72252FE9"/>
    <w:rsid w:val="78472EBC"/>
    <w:rsid w:val="7A093FF2"/>
    <w:rsid w:val="7C7F3FAA"/>
    <w:rsid w:val="7CF23E2E"/>
    <w:rsid w:val="7D5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437</Words>
  <Characters>2491</Characters>
  <Lines>20</Lines>
  <Paragraphs>5</Paragraphs>
  <TotalTime>148</TotalTime>
  <ScaleCrop>false</ScaleCrop>
  <LinksUpToDate>false</LinksUpToDate>
  <CharactersWithSpaces>2923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2022-12-27T01:22:00Z</dcterms:created>
  <dc:creator>24号</dc:creator>
  <cp:lastModifiedBy>技术支持员</cp:lastModifiedBy>
  <dcterms:modified xsi:type="dcterms:W3CDTF">2024-12-02T02:55:22Z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5AF6F2CD28C34BD6BCA0ACDAC409C035</vt:lpwstr>
  </property>
</Properties>
</file>